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F4" w:rsidRDefault="00F51D35" w:rsidP="00F51D35">
      <w:pPr>
        <w:jc w:val="center"/>
        <w:rPr>
          <w:lang w:val="fr-FR"/>
        </w:rPr>
      </w:pPr>
      <w:r>
        <w:rPr>
          <w:lang w:val="fr-FR"/>
        </w:rPr>
        <w:t>Annexe</w:t>
      </w:r>
      <w:r w:rsidR="001F430C">
        <w:rPr>
          <w:lang w:val="fr-FR"/>
        </w:rPr>
        <w:t xml:space="preserve"> 5</w:t>
      </w:r>
      <w:r>
        <w:rPr>
          <w:lang w:val="fr-FR"/>
        </w:rPr>
        <w:t xml:space="preserve"> </w:t>
      </w:r>
    </w:p>
    <w:p w:rsidR="00E209D2" w:rsidRPr="00E209D2" w:rsidRDefault="00E209D2" w:rsidP="00E209D2">
      <w:pPr>
        <w:pBdr>
          <w:bottom w:val="single" w:sz="6" w:space="1" w:color="auto"/>
        </w:pBdr>
        <w:jc w:val="center"/>
        <w:rPr>
          <w:rFonts w:ascii="Times New Roman" w:hAnsi="Times New Roman"/>
          <w:sz w:val="32"/>
          <w:szCs w:val="24"/>
          <w:lang w:val="fr-FR"/>
        </w:rPr>
      </w:pPr>
      <w:r w:rsidRPr="00E209D2">
        <w:rPr>
          <w:rFonts w:ascii="Times New Roman" w:hAnsi="Times New Roman"/>
          <w:sz w:val="32"/>
          <w:szCs w:val="24"/>
          <w:lang w:val="fr-FR"/>
        </w:rPr>
        <w:t xml:space="preserve">FORMULAIRE DE SOUMISSION DE L’OFFRE </w:t>
      </w:r>
      <w:r>
        <w:rPr>
          <w:rFonts w:ascii="Times New Roman" w:hAnsi="Times New Roman"/>
          <w:sz w:val="32"/>
          <w:szCs w:val="24"/>
          <w:lang w:val="fr-FR"/>
        </w:rPr>
        <w:br/>
      </w:r>
      <w:r w:rsidRPr="00E209D2">
        <w:rPr>
          <w:rFonts w:ascii="Times New Roman" w:hAnsi="Times New Roman"/>
          <w:sz w:val="32"/>
          <w:szCs w:val="24"/>
          <w:lang w:val="fr-FR"/>
        </w:rPr>
        <w:t>POUR UN MARCHÉ DE SERVICES</w:t>
      </w:r>
    </w:p>
    <w:p w:rsidR="00E209D2" w:rsidRPr="00D552C8" w:rsidRDefault="00E209D2">
      <w:pPr>
        <w:pBdr>
          <w:bottom w:val="single" w:sz="6" w:space="1" w:color="auto"/>
        </w:pBdr>
        <w:rPr>
          <w:rFonts w:ascii="Times New Roman" w:hAnsi="Times New Roman"/>
          <w:sz w:val="24"/>
          <w:lang w:val="fr-FR"/>
        </w:rPr>
      </w:pPr>
    </w:p>
    <w:p w:rsidR="00CA46F4" w:rsidRPr="00D552C8" w:rsidRDefault="005F2175">
      <w:pPr>
        <w:pStyle w:val="Titre"/>
        <w:spacing w:after="240"/>
        <w:ind w:left="-108" w:firstLine="108"/>
        <w:rPr>
          <w:b w:val="0"/>
          <w:sz w:val="28"/>
          <w:lang w:val="fr-FR"/>
        </w:rPr>
      </w:pPr>
      <w:r w:rsidRPr="00D552C8">
        <w:rPr>
          <w:sz w:val="28"/>
          <w:lang w:val="fr-FR"/>
        </w:rPr>
        <w:t>Réf :</w:t>
      </w:r>
      <w:r w:rsidR="00CA46F4" w:rsidRPr="00D552C8">
        <w:rPr>
          <w:sz w:val="28"/>
          <w:lang w:val="fr-FR"/>
        </w:rPr>
        <w:t xml:space="preserve"> </w:t>
      </w:r>
    </w:p>
    <w:p w:rsidR="00CA46F4" w:rsidRPr="00D552C8" w:rsidRDefault="00BF5BF5">
      <w:pPr>
        <w:pStyle w:val="Titre"/>
        <w:spacing w:after="120"/>
        <w:rPr>
          <w:sz w:val="24"/>
          <w:lang w:val="fr-FR"/>
        </w:rPr>
      </w:pPr>
      <w:r>
        <w:rPr>
          <w:sz w:val="24"/>
          <w:lang w:val="fr-FR"/>
        </w:rPr>
        <w:t>EduK</w:t>
      </w:r>
      <w:r w:rsidR="004643C0">
        <w:rPr>
          <w:sz w:val="24"/>
          <w:lang w:val="fr-FR"/>
        </w:rPr>
        <w:t>india 3 – Réalisations des Infrastructures</w:t>
      </w:r>
      <w:r w:rsidR="00CA46F4" w:rsidRPr="00D552C8">
        <w:rPr>
          <w:sz w:val="24"/>
          <w:lang w:val="fr-FR"/>
        </w:rPr>
        <w:br/>
      </w:r>
    </w:p>
    <w:p w:rsidR="00CA46F4" w:rsidRPr="00D552C8" w:rsidRDefault="00CA46F4">
      <w:pPr>
        <w:pStyle w:val="Titre"/>
        <w:pBdr>
          <w:bottom w:val="single" w:sz="6" w:space="1" w:color="auto"/>
        </w:pBdr>
        <w:tabs>
          <w:tab w:val="clear" w:pos="-720"/>
          <w:tab w:val="left" w:pos="6912"/>
          <w:tab w:val="left" w:pos="8188"/>
          <w:tab w:val="left" w:pos="10031"/>
        </w:tabs>
        <w:spacing w:after="240"/>
        <w:jc w:val="both"/>
        <w:rPr>
          <w:b w:val="0"/>
          <w:sz w:val="24"/>
          <w:lang w:val="fr-FR"/>
        </w:rPr>
      </w:pPr>
    </w:p>
    <w:p w:rsidR="00A1169E" w:rsidRPr="004643C0" w:rsidRDefault="00A1169E" w:rsidP="00A1169E">
      <w:pPr>
        <w:pStyle w:val="Blockquote"/>
        <w:spacing w:before="600"/>
        <w:ind w:left="0" w:right="0"/>
        <w:jc w:val="both"/>
        <w:rPr>
          <w:i/>
          <w:sz w:val="22"/>
          <w:szCs w:val="22"/>
          <w:lang w:val="fr-FR"/>
        </w:rPr>
      </w:pPr>
      <w:r w:rsidRPr="004643C0">
        <w:rPr>
          <w:b/>
          <w:i/>
          <w:sz w:val="22"/>
          <w:szCs w:val="22"/>
          <w:lang w:val="fr-FR"/>
        </w:rPr>
        <w:t>Un original signé</w:t>
      </w:r>
      <w:r w:rsidRPr="004643C0">
        <w:rPr>
          <w:i/>
          <w:sz w:val="22"/>
          <w:szCs w:val="22"/>
          <w:lang w:val="fr-FR"/>
        </w:rPr>
        <w:t xml:space="preserve"> du présent formulaire de soumission de l'offre</w:t>
      </w:r>
      <w:r w:rsidR="00AD0EA8" w:rsidRPr="004643C0">
        <w:rPr>
          <w:i/>
          <w:sz w:val="22"/>
          <w:szCs w:val="22"/>
          <w:lang w:val="fr-FR"/>
        </w:rPr>
        <w:t xml:space="preserve"> doit être fourni</w:t>
      </w:r>
      <w:r w:rsidR="00E209D2" w:rsidRPr="004643C0">
        <w:rPr>
          <w:i/>
          <w:sz w:val="22"/>
          <w:szCs w:val="22"/>
          <w:lang w:val="fr-FR"/>
        </w:rPr>
        <w:t xml:space="preserve">. </w:t>
      </w:r>
      <w:r w:rsidR="00AD0EA8" w:rsidRPr="004643C0">
        <w:rPr>
          <w:i/>
          <w:sz w:val="22"/>
          <w:szCs w:val="22"/>
          <w:lang w:val="fr-FR"/>
        </w:rPr>
        <w:t>Il comprend</w:t>
      </w:r>
      <w:r w:rsidR="003C26C9" w:rsidRPr="004643C0">
        <w:rPr>
          <w:i/>
          <w:sz w:val="22"/>
          <w:szCs w:val="22"/>
          <w:lang w:val="fr-FR"/>
        </w:rPr>
        <w:t>, le cas échéant</w:t>
      </w:r>
      <w:r w:rsidRPr="004643C0">
        <w:rPr>
          <w:i/>
          <w:sz w:val="22"/>
          <w:szCs w:val="22"/>
          <w:lang w:val="fr-FR"/>
        </w:rPr>
        <w:t xml:space="preserve"> les déclarations d'exclusivité et de disponibilité signées pour tous les experts principaux proposés, une fiche signalétique financière complétée et une fiche d'entité légale complétée</w:t>
      </w:r>
      <w:r w:rsidR="00AD0EA8" w:rsidRPr="004643C0">
        <w:rPr>
          <w:i/>
          <w:sz w:val="22"/>
          <w:szCs w:val="22"/>
          <w:lang w:val="fr-FR"/>
        </w:rPr>
        <w:t xml:space="preserve"> (</w:t>
      </w:r>
      <w:r w:rsidRPr="004643C0">
        <w:rPr>
          <w:i/>
          <w:sz w:val="22"/>
          <w:szCs w:val="22"/>
          <w:lang w:val="fr-FR"/>
        </w:rPr>
        <w:t>pour le chef de file seulement</w:t>
      </w:r>
      <w:r w:rsidR="00AD0EA8" w:rsidRPr="004643C0">
        <w:rPr>
          <w:i/>
          <w:sz w:val="22"/>
          <w:szCs w:val="22"/>
          <w:lang w:val="fr-FR"/>
        </w:rPr>
        <w:t>)</w:t>
      </w:r>
      <w:r w:rsidRPr="004643C0">
        <w:rPr>
          <w:i/>
          <w:sz w:val="22"/>
          <w:szCs w:val="22"/>
          <w:lang w:val="fr-FR"/>
        </w:rPr>
        <w:t xml:space="preserve">, ainsi que les déclarations du chef de file </w:t>
      </w:r>
      <w:r w:rsidRPr="004643C0">
        <w:rPr>
          <w:b/>
          <w:bCs/>
          <w:i/>
          <w:sz w:val="22"/>
          <w:szCs w:val="22"/>
          <w:lang w:val="fr-FR"/>
        </w:rPr>
        <w:t>et de tous les membres dans le cas d'un consortium</w:t>
      </w:r>
      <w:r w:rsidRPr="004643C0">
        <w:rPr>
          <w:i/>
          <w:sz w:val="22"/>
          <w:szCs w:val="22"/>
          <w:lang w:val="fr-FR"/>
        </w:rPr>
        <w:t>.</w:t>
      </w:r>
      <w:r w:rsidR="00A3228C">
        <w:rPr>
          <w:i/>
          <w:sz w:val="22"/>
          <w:szCs w:val="22"/>
          <w:lang w:val="fr-FR"/>
        </w:rPr>
        <w:t xml:space="preserve"> </w:t>
      </w:r>
      <w:r w:rsidRPr="004643C0">
        <w:rPr>
          <w:i/>
          <w:sz w:val="22"/>
          <w:szCs w:val="22"/>
          <w:lang w:val="fr-FR"/>
        </w:rPr>
        <w:t>Les annexes au présent formulaire de soumission (à savoir, les déclarations et preuves) peuvent être des originaux ou des copies. Si ce sont des copies qui sont fournies, les originaux doivent être délivrés au pouvoir adjudicateur lorsque celui-ci le requiert.</w:t>
      </w:r>
      <w:r w:rsidR="00A3228C">
        <w:rPr>
          <w:i/>
          <w:sz w:val="22"/>
          <w:szCs w:val="22"/>
          <w:lang w:val="fr-FR"/>
        </w:rPr>
        <w:t xml:space="preserve"> </w:t>
      </w:r>
      <w:r w:rsidR="00AD0EA8" w:rsidRPr="004643C0">
        <w:rPr>
          <w:b/>
          <w:i/>
          <w:sz w:val="22"/>
          <w:szCs w:val="22"/>
          <w:lang w:val="fr-FR"/>
        </w:rPr>
        <w:t>Les renseignements figurant dans la présente candidature ne doivent concerner que l'entité ou les entités juridique(s) soumettant ladite candidature.</w:t>
      </w:r>
    </w:p>
    <w:p w:rsidR="00CA46F4" w:rsidRPr="004643C0" w:rsidRDefault="00AD0EA8" w:rsidP="009031EE">
      <w:pPr>
        <w:pStyle w:val="Blockquote"/>
        <w:spacing w:before="120" w:after="120"/>
        <w:ind w:left="0" w:right="-1"/>
        <w:jc w:val="both"/>
        <w:rPr>
          <w:i/>
          <w:sz w:val="22"/>
          <w:szCs w:val="22"/>
          <w:lang w:val="fr-FR"/>
        </w:rPr>
      </w:pPr>
      <w:r w:rsidRPr="004643C0">
        <w:rPr>
          <w:i/>
          <w:sz w:val="22"/>
          <w:szCs w:val="22"/>
          <w:lang w:val="fr-FR"/>
        </w:rPr>
        <w:t xml:space="preserve">Aucun </w:t>
      </w:r>
      <w:r w:rsidR="00CA46F4" w:rsidRPr="004643C0">
        <w:rPr>
          <w:i/>
          <w:sz w:val="22"/>
          <w:szCs w:val="22"/>
          <w:lang w:val="fr-FR"/>
        </w:rPr>
        <w:t xml:space="preserve">document (brochure, lettre, etc.) joint </w:t>
      </w:r>
      <w:r w:rsidRPr="004643C0">
        <w:rPr>
          <w:i/>
          <w:sz w:val="22"/>
          <w:szCs w:val="22"/>
          <w:lang w:val="fr-FR"/>
        </w:rPr>
        <w:t xml:space="preserve">en supplément </w:t>
      </w:r>
      <w:r w:rsidR="00CA46F4" w:rsidRPr="004643C0">
        <w:rPr>
          <w:i/>
          <w:sz w:val="22"/>
          <w:szCs w:val="22"/>
          <w:lang w:val="fr-FR"/>
        </w:rPr>
        <w:t>à la candidature ne sera pris en considération.</w:t>
      </w:r>
      <w:r w:rsidR="00A3228C">
        <w:rPr>
          <w:i/>
          <w:sz w:val="22"/>
          <w:szCs w:val="22"/>
          <w:lang w:val="fr-FR"/>
        </w:rPr>
        <w:t xml:space="preserve"> </w:t>
      </w:r>
      <w:r w:rsidR="00CA46F4" w:rsidRPr="004643C0">
        <w:rPr>
          <w:i/>
          <w:sz w:val="22"/>
          <w:szCs w:val="22"/>
          <w:lang w:val="fr-FR"/>
        </w:rPr>
        <w:t xml:space="preserve">Les candidatures soumises par un </w:t>
      </w:r>
      <w:r w:rsidR="00CA46F4" w:rsidRPr="004643C0">
        <w:rPr>
          <w:b/>
          <w:i/>
          <w:sz w:val="22"/>
          <w:szCs w:val="22"/>
          <w:lang w:val="fr-FR"/>
        </w:rPr>
        <w:t>consortium</w:t>
      </w:r>
      <w:r w:rsidR="00CA46F4" w:rsidRPr="004643C0">
        <w:rPr>
          <w:i/>
          <w:sz w:val="22"/>
          <w:szCs w:val="22"/>
          <w:lang w:val="fr-FR"/>
        </w:rPr>
        <w:t xml:space="preserve"> (soit un groupement permanent doté d'un statut juridique, soit un groupement informel créé aux fins d'un appel d'offres spécifique) doivent respecter les instructions applicables au chef de file du consortium et à ses partenaires.</w:t>
      </w:r>
    </w:p>
    <w:p w:rsidR="00E01DE5" w:rsidRPr="004643C0" w:rsidRDefault="00E01DE5" w:rsidP="009031EE">
      <w:pPr>
        <w:pStyle w:val="Blockquote"/>
        <w:spacing w:before="120" w:after="120"/>
        <w:ind w:left="0" w:right="-1"/>
        <w:jc w:val="both"/>
        <w:rPr>
          <w:i/>
          <w:sz w:val="22"/>
          <w:szCs w:val="22"/>
          <w:lang w:val="fr-FR"/>
        </w:rPr>
      </w:pPr>
      <w:r w:rsidRPr="004643C0">
        <w:rPr>
          <w:i/>
          <w:sz w:val="22"/>
          <w:szCs w:val="22"/>
          <w:lang w:val="fr-FR"/>
        </w:rPr>
        <w:t xml:space="preserve">Un opérateur économique peut, le cas échéant et pour un marché déterminé, faire valoir les capacités d’autres entités, quelle que soit la nature juridique des liens existants entre lui-même et ces entités. </w:t>
      </w:r>
      <w:r w:rsidR="00D45E7D" w:rsidRPr="004643C0">
        <w:rPr>
          <w:i/>
          <w:sz w:val="22"/>
          <w:szCs w:val="22"/>
          <w:lang w:val="fr-FR"/>
        </w:rPr>
        <w:t xml:space="preserve">En ce qui concerne les critères techniques et professionnels, un opérateur économique ne peut avoir recours aux capacités d'autres entités que lorsque ces dernières exécuteront les travaux ou fourniront les services pour lesquels ces capacités sont requises. </w:t>
      </w:r>
      <w:r w:rsidRPr="004643C0">
        <w:rPr>
          <w:i/>
          <w:sz w:val="22"/>
          <w:szCs w:val="22"/>
          <w:lang w:val="fr-FR"/>
        </w:rPr>
        <w:t>Il doit dans ce cas prouver au pouvoir adjudicateur qu’il disposera des moyens nécessaires pour l’exécution du marché, par exemple par la production de l’engagement de ces entités de les mettre à sa disposition. Ces entités, par exemple la société mère de l’opérateur économique, devront respecter les mêmes règles d’éligibilité et notamment de nationalité, que l’opérateur économique en question</w:t>
      </w:r>
      <w:r w:rsidR="00D45E7D" w:rsidRPr="004643C0">
        <w:rPr>
          <w:i/>
          <w:sz w:val="22"/>
          <w:szCs w:val="22"/>
          <w:lang w:val="fr-FR"/>
        </w:rPr>
        <w:t>, ainsi que les critères de sélection pertinents</w:t>
      </w:r>
      <w:r w:rsidRPr="004643C0">
        <w:rPr>
          <w:i/>
          <w:sz w:val="22"/>
          <w:szCs w:val="22"/>
          <w:lang w:val="fr-FR"/>
        </w:rPr>
        <w:t>.</w:t>
      </w:r>
    </w:p>
    <w:p w:rsidR="00A3228C" w:rsidRPr="004643C0" w:rsidRDefault="00A3228C">
      <w:pPr>
        <w:pStyle w:val="Titre"/>
        <w:pBdr>
          <w:bottom w:val="single" w:sz="6" w:space="1" w:color="auto"/>
        </w:pBdr>
        <w:tabs>
          <w:tab w:val="clear" w:pos="-720"/>
          <w:tab w:val="left" w:pos="6912"/>
          <w:tab w:val="left" w:pos="8188"/>
          <w:tab w:val="left" w:pos="10031"/>
        </w:tabs>
        <w:spacing w:after="240"/>
        <w:jc w:val="both"/>
        <w:rPr>
          <w:b w:val="0"/>
          <w:i/>
          <w:sz w:val="24"/>
          <w:lang w:val="fr-FR"/>
        </w:rPr>
      </w:pPr>
    </w:p>
    <w:p w:rsidR="00906C14" w:rsidRDefault="00906C14" w:rsidP="001F430C"/>
    <w:p w:rsidR="00906C14" w:rsidRDefault="00906C14" w:rsidP="001F430C"/>
    <w:p w:rsidR="00906C14" w:rsidRDefault="00906C14" w:rsidP="001F430C"/>
    <w:p w:rsidR="00906C14" w:rsidRDefault="00906C14" w:rsidP="001F430C"/>
    <w:p w:rsidR="00906C14" w:rsidRDefault="00906C14" w:rsidP="001F430C"/>
    <w:p w:rsidR="00906C14" w:rsidRDefault="00906C14" w:rsidP="001F430C"/>
    <w:p w:rsidR="00906C14" w:rsidRDefault="00906C14" w:rsidP="001F430C"/>
    <w:p w:rsidR="00906C14" w:rsidRDefault="00906C14" w:rsidP="001F430C"/>
    <w:p w:rsidR="00906C14" w:rsidRDefault="00906C14" w:rsidP="001F430C"/>
    <w:p w:rsidR="00906C14" w:rsidRDefault="00906C14" w:rsidP="001F430C"/>
    <w:p w:rsidR="00CA46F4" w:rsidRDefault="00061C66" w:rsidP="00A3228C">
      <w:pPr>
        <w:pStyle w:val="Titre1"/>
        <w:numPr>
          <w:ilvl w:val="0"/>
          <w:numId w:val="12"/>
        </w:numPr>
      </w:pPr>
      <w:r w:rsidRPr="00E209D2">
        <w:t xml:space="preserve">OFFRE SOUMISE PAR </w:t>
      </w:r>
      <w:r w:rsidR="00906C14" w:rsidRPr="005F2175">
        <w:rPr>
          <w:b w:val="0"/>
        </w:rPr>
        <w:t>………………………………………………………………….</w:t>
      </w:r>
    </w:p>
    <w:p w:rsidR="00A3228C" w:rsidRPr="00A3228C" w:rsidRDefault="00906C14" w:rsidP="00A3228C">
      <w:pPr>
        <w:rPr>
          <w:lang w:val="fr-FR"/>
        </w:rPr>
      </w:pPr>
      <w:r>
        <w:rPr>
          <w:lang w:val="fr-FR"/>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555"/>
        <w:gridCol w:w="1559"/>
      </w:tblGrid>
      <w:tr w:rsidR="00CA46F4" w:rsidRPr="00D552C8" w:rsidTr="00F552F9">
        <w:trPr>
          <w:cantSplit/>
        </w:trPr>
        <w:tc>
          <w:tcPr>
            <w:tcW w:w="1242" w:type="dxa"/>
            <w:tcBorders>
              <w:top w:val="nil"/>
              <w:left w:val="nil"/>
            </w:tcBorders>
          </w:tcPr>
          <w:p w:rsidR="00CA46F4" w:rsidRPr="00D552C8" w:rsidRDefault="00CA46F4">
            <w:pPr>
              <w:spacing w:after="120"/>
              <w:jc w:val="both"/>
              <w:rPr>
                <w:rFonts w:ascii="Times New Roman" w:hAnsi="Times New Roman"/>
                <w:b/>
                <w:sz w:val="22"/>
                <w:szCs w:val="22"/>
                <w:lang w:val="fr-FR"/>
              </w:rPr>
            </w:pPr>
          </w:p>
        </w:tc>
        <w:tc>
          <w:tcPr>
            <w:tcW w:w="6555" w:type="dxa"/>
            <w:shd w:val="pct5" w:color="auto" w:fill="FFFFFF"/>
          </w:tcPr>
          <w:p w:rsidR="00CA46F4" w:rsidRPr="00D552C8" w:rsidRDefault="00CA46F4">
            <w:pPr>
              <w:spacing w:after="120"/>
              <w:jc w:val="both"/>
              <w:rPr>
                <w:rFonts w:ascii="Times New Roman" w:hAnsi="Times New Roman"/>
                <w:b/>
                <w:sz w:val="22"/>
                <w:szCs w:val="22"/>
                <w:lang w:val="fr-FR"/>
              </w:rPr>
            </w:pPr>
            <w:r w:rsidRPr="00D552C8">
              <w:rPr>
                <w:rFonts w:ascii="Times New Roman" w:hAnsi="Times New Roman"/>
                <w:b/>
                <w:sz w:val="22"/>
                <w:szCs w:val="22"/>
                <w:lang w:val="fr-FR"/>
              </w:rPr>
              <w:t>Nom(s) de l'entité ou des entités juridique(s) soumettant la présente candidature</w:t>
            </w:r>
          </w:p>
        </w:tc>
        <w:tc>
          <w:tcPr>
            <w:tcW w:w="1559" w:type="dxa"/>
            <w:shd w:val="pct5" w:color="auto" w:fill="FFFFFF"/>
          </w:tcPr>
          <w:p w:rsidR="00CA46F4" w:rsidRPr="00D552C8" w:rsidRDefault="00CA46F4" w:rsidP="00F54C05">
            <w:pPr>
              <w:spacing w:after="120"/>
              <w:jc w:val="both"/>
              <w:rPr>
                <w:rFonts w:ascii="Times New Roman" w:hAnsi="Times New Roman"/>
                <w:b/>
                <w:sz w:val="22"/>
                <w:szCs w:val="22"/>
                <w:lang w:val="fr-FR"/>
              </w:rPr>
            </w:pPr>
            <w:r w:rsidRPr="00D552C8">
              <w:rPr>
                <w:rFonts w:ascii="Times New Roman" w:hAnsi="Times New Roman"/>
                <w:b/>
                <w:sz w:val="22"/>
                <w:szCs w:val="22"/>
                <w:lang w:val="fr-FR"/>
              </w:rPr>
              <w:t>Nationalité</w:t>
            </w:r>
            <w:r w:rsidR="00F54C05">
              <w:rPr>
                <w:rStyle w:val="Appeldenotedefin"/>
                <w:rFonts w:ascii="Times New Roman" w:hAnsi="Times New Roman"/>
                <w:b/>
                <w:sz w:val="22"/>
                <w:szCs w:val="22"/>
                <w:lang w:val="fr-FR"/>
              </w:rPr>
              <w:endnoteReference w:id="1"/>
            </w:r>
          </w:p>
        </w:tc>
      </w:tr>
      <w:tr w:rsidR="00CA46F4" w:rsidRPr="00D552C8" w:rsidTr="00F552F9">
        <w:trPr>
          <w:cantSplit/>
        </w:trPr>
        <w:tc>
          <w:tcPr>
            <w:tcW w:w="1242" w:type="dxa"/>
          </w:tcPr>
          <w:p w:rsidR="00CA46F4" w:rsidRPr="00D552C8" w:rsidRDefault="00CA46F4" w:rsidP="00D05DA0">
            <w:pPr>
              <w:spacing w:after="120"/>
              <w:rPr>
                <w:rFonts w:ascii="Times New Roman" w:hAnsi="Times New Roman"/>
                <w:b/>
                <w:sz w:val="22"/>
                <w:szCs w:val="22"/>
                <w:lang w:val="fr-FR"/>
              </w:rPr>
            </w:pPr>
            <w:r w:rsidRPr="00D552C8">
              <w:rPr>
                <w:rFonts w:ascii="Times New Roman" w:hAnsi="Times New Roman"/>
                <w:b/>
                <w:sz w:val="22"/>
                <w:szCs w:val="22"/>
                <w:lang w:val="fr-FR"/>
              </w:rPr>
              <w:t>Chef de file</w:t>
            </w:r>
            <w:r w:rsidR="00641FB1" w:rsidRPr="00D552C8">
              <w:rPr>
                <w:rStyle w:val="Appeldenotedefin"/>
                <w:rFonts w:ascii="Times New Roman" w:hAnsi="Times New Roman"/>
                <w:b/>
                <w:sz w:val="22"/>
                <w:szCs w:val="22"/>
                <w:lang w:val="fr-FR"/>
              </w:rPr>
              <w:endnoteReference w:id="2"/>
            </w:r>
          </w:p>
        </w:tc>
        <w:tc>
          <w:tcPr>
            <w:tcW w:w="6555" w:type="dxa"/>
          </w:tcPr>
          <w:p w:rsidR="00CA46F4" w:rsidRPr="00D552C8" w:rsidRDefault="00CA46F4">
            <w:pPr>
              <w:spacing w:after="120"/>
              <w:jc w:val="both"/>
              <w:rPr>
                <w:rFonts w:ascii="Times New Roman" w:hAnsi="Times New Roman"/>
                <w:b/>
                <w:sz w:val="22"/>
                <w:szCs w:val="22"/>
                <w:lang w:val="fr-FR"/>
              </w:rPr>
            </w:pPr>
          </w:p>
        </w:tc>
        <w:tc>
          <w:tcPr>
            <w:tcW w:w="1559" w:type="dxa"/>
          </w:tcPr>
          <w:p w:rsidR="00CA46F4" w:rsidRPr="00D552C8" w:rsidRDefault="00CA46F4">
            <w:pPr>
              <w:spacing w:after="120"/>
              <w:jc w:val="both"/>
              <w:rPr>
                <w:rFonts w:ascii="Times New Roman" w:hAnsi="Times New Roman"/>
                <w:b/>
                <w:sz w:val="22"/>
                <w:szCs w:val="22"/>
                <w:lang w:val="fr-FR"/>
              </w:rPr>
            </w:pPr>
          </w:p>
        </w:tc>
      </w:tr>
      <w:tr w:rsidR="00CA46F4" w:rsidRPr="00D552C8" w:rsidTr="00E209D2">
        <w:trPr>
          <w:cantSplit/>
        </w:trPr>
        <w:tc>
          <w:tcPr>
            <w:tcW w:w="1242" w:type="dxa"/>
            <w:tcBorders>
              <w:bottom w:val="single" w:sz="6" w:space="0" w:color="auto"/>
            </w:tcBorders>
          </w:tcPr>
          <w:p w:rsidR="00CA46F4" w:rsidRPr="00D552C8" w:rsidRDefault="00175280" w:rsidP="00504272">
            <w:pPr>
              <w:spacing w:after="120"/>
              <w:jc w:val="both"/>
              <w:rPr>
                <w:rFonts w:ascii="Times New Roman" w:hAnsi="Times New Roman"/>
                <w:b/>
                <w:sz w:val="22"/>
                <w:szCs w:val="22"/>
                <w:lang w:val="fr-FR"/>
              </w:rPr>
            </w:pPr>
            <w:r w:rsidRPr="00D552C8">
              <w:rPr>
                <w:rFonts w:ascii="Times New Roman" w:hAnsi="Times New Roman"/>
                <w:b/>
                <w:sz w:val="22"/>
                <w:szCs w:val="22"/>
                <w:lang w:val="fr-FR"/>
              </w:rPr>
              <w:t>Membre</w:t>
            </w:r>
          </w:p>
        </w:tc>
        <w:tc>
          <w:tcPr>
            <w:tcW w:w="6555" w:type="dxa"/>
            <w:tcBorders>
              <w:bottom w:val="single" w:sz="6" w:space="0" w:color="auto"/>
            </w:tcBorders>
          </w:tcPr>
          <w:p w:rsidR="00CA46F4" w:rsidRPr="00D552C8" w:rsidRDefault="00CA46F4">
            <w:pPr>
              <w:spacing w:after="120"/>
              <w:jc w:val="both"/>
              <w:rPr>
                <w:rFonts w:ascii="Times New Roman" w:hAnsi="Times New Roman"/>
                <w:b/>
                <w:sz w:val="22"/>
                <w:szCs w:val="22"/>
                <w:lang w:val="fr-FR"/>
              </w:rPr>
            </w:pPr>
          </w:p>
        </w:tc>
        <w:tc>
          <w:tcPr>
            <w:tcW w:w="1559" w:type="dxa"/>
            <w:tcBorders>
              <w:bottom w:val="single" w:sz="6" w:space="0" w:color="auto"/>
            </w:tcBorders>
          </w:tcPr>
          <w:p w:rsidR="00CA46F4" w:rsidRPr="00D552C8" w:rsidRDefault="00CA46F4">
            <w:pPr>
              <w:spacing w:after="120"/>
              <w:jc w:val="both"/>
              <w:rPr>
                <w:rFonts w:ascii="Times New Roman" w:hAnsi="Times New Roman"/>
                <w:b/>
                <w:sz w:val="22"/>
                <w:szCs w:val="22"/>
                <w:lang w:val="fr-FR"/>
              </w:rPr>
            </w:pPr>
          </w:p>
        </w:tc>
      </w:tr>
      <w:tr w:rsidR="00CA46F4" w:rsidRPr="00D552C8" w:rsidTr="00F552F9">
        <w:trPr>
          <w:cantSplit/>
        </w:trPr>
        <w:tc>
          <w:tcPr>
            <w:tcW w:w="1242" w:type="dxa"/>
          </w:tcPr>
          <w:p w:rsidR="00CA46F4" w:rsidRPr="00D552C8" w:rsidRDefault="00CA46F4" w:rsidP="00504272">
            <w:pPr>
              <w:spacing w:after="120"/>
              <w:jc w:val="both"/>
              <w:rPr>
                <w:rFonts w:ascii="Times New Roman" w:hAnsi="Times New Roman"/>
                <w:b/>
                <w:sz w:val="22"/>
                <w:szCs w:val="22"/>
                <w:lang w:val="fr-FR"/>
              </w:rPr>
            </w:pPr>
          </w:p>
        </w:tc>
        <w:tc>
          <w:tcPr>
            <w:tcW w:w="6555" w:type="dxa"/>
          </w:tcPr>
          <w:p w:rsidR="00CA46F4" w:rsidRPr="00D552C8" w:rsidRDefault="00CA46F4">
            <w:pPr>
              <w:spacing w:after="120"/>
              <w:jc w:val="both"/>
              <w:rPr>
                <w:rFonts w:ascii="Times New Roman" w:hAnsi="Times New Roman"/>
                <w:b/>
                <w:sz w:val="22"/>
                <w:szCs w:val="22"/>
                <w:lang w:val="fr-FR"/>
              </w:rPr>
            </w:pPr>
          </w:p>
        </w:tc>
        <w:tc>
          <w:tcPr>
            <w:tcW w:w="1559" w:type="dxa"/>
          </w:tcPr>
          <w:p w:rsidR="00CA46F4" w:rsidRPr="00D552C8" w:rsidRDefault="00CA46F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r w:rsidR="00906C14" w:rsidRPr="00D552C8" w:rsidTr="00F552F9">
        <w:trPr>
          <w:cantSplit/>
        </w:trPr>
        <w:tc>
          <w:tcPr>
            <w:tcW w:w="1242" w:type="dxa"/>
          </w:tcPr>
          <w:p w:rsidR="00906C14" w:rsidRPr="00D552C8" w:rsidRDefault="00906C14" w:rsidP="00504272">
            <w:pPr>
              <w:spacing w:after="120"/>
              <w:jc w:val="both"/>
              <w:rPr>
                <w:rFonts w:ascii="Times New Roman" w:hAnsi="Times New Roman"/>
                <w:b/>
                <w:sz w:val="22"/>
                <w:szCs w:val="22"/>
                <w:lang w:val="fr-FR"/>
              </w:rPr>
            </w:pPr>
          </w:p>
        </w:tc>
        <w:tc>
          <w:tcPr>
            <w:tcW w:w="6555" w:type="dxa"/>
          </w:tcPr>
          <w:p w:rsidR="00906C14" w:rsidRPr="00D552C8" w:rsidRDefault="00906C14">
            <w:pPr>
              <w:spacing w:after="120"/>
              <w:jc w:val="both"/>
              <w:rPr>
                <w:rFonts w:ascii="Times New Roman" w:hAnsi="Times New Roman"/>
                <w:b/>
                <w:sz w:val="22"/>
                <w:szCs w:val="22"/>
                <w:lang w:val="fr-FR"/>
              </w:rPr>
            </w:pPr>
          </w:p>
        </w:tc>
        <w:tc>
          <w:tcPr>
            <w:tcW w:w="1559" w:type="dxa"/>
          </w:tcPr>
          <w:p w:rsidR="00906C14" w:rsidRPr="00D552C8" w:rsidRDefault="00906C14">
            <w:pPr>
              <w:spacing w:after="120"/>
              <w:jc w:val="both"/>
              <w:rPr>
                <w:rFonts w:ascii="Times New Roman" w:hAnsi="Times New Roman"/>
                <w:b/>
                <w:sz w:val="22"/>
                <w:szCs w:val="22"/>
                <w:lang w:val="fr-FR"/>
              </w:rPr>
            </w:pPr>
          </w:p>
        </w:tc>
      </w:tr>
    </w:tbl>
    <w:p w:rsidR="00CA46F4" w:rsidRDefault="00313A67" w:rsidP="00A3228C">
      <w:pPr>
        <w:pStyle w:val="Titre1"/>
        <w:numPr>
          <w:ilvl w:val="0"/>
          <w:numId w:val="12"/>
        </w:numPr>
      </w:pPr>
      <w:r w:rsidRPr="00D552C8">
        <w:br w:type="page"/>
      </w:r>
      <w:r w:rsidR="00061C66" w:rsidRPr="00D552C8">
        <w:lastRenderedPageBreak/>
        <w:t>PERSONNE DE CONTACT (POUR LA PRESENTE OFFRE)</w:t>
      </w:r>
    </w:p>
    <w:p w:rsidR="00A3228C" w:rsidRPr="00A3228C" w:rsidRDefault="00A3228C" w:rsidP="00A3228C">
      <w:pPr>
        <w:rPr>
          <w:lang w:val="fr-FR"/>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CA46F4" w:rsidRPr="00D552C8">
        <w:tc>
          <w:tcPr>
            <w:tcW w:w="1701" w:type="dxa"/>
            <w:shd w:val="pct5" w:color="auto" w:fill="FFFFFF"/>
          </w:tcPr>
          <w:p w:rsidR="00CA46F4" w:rsidRPr="00D552C8" w:rsidRDefault="00CA46F4">
            <w:pPr>
              <w:spacing w:after="120"/>
              <w:rPr>
                <w:rFonts w:ascii="Times New Roman" w:hAnsi="Times New Roman"/>
                <w:b/>
                <w:sz w:val="22"/>
                <w:szCs w:val="22"/>
                <w:lang w:val="fr-FR"/>
              </w:rPr>
            </w:pPr>
            <w:r w:rsidRPr="00D552C8">
              <w:rPr>
                <w:rFonts w:ascii="Times New Roman" w:hAnsi="Times New Roman"/>
                <w:b/>
                <w:sz w:val="22"/>
                <w:szCs w:val="22"/>
                <w:lang w:val="fr-FR"/>
              </w:rPr>
              <w:t>Nom</w:t>
            </w:r>
          </w:p>
        </w:tc>
        <w:tc>
          <w:tcPr>
            <w:tcW w:w="4528" w:type="dxa"/>
          </w:tcPr>
          <w:p w:rsidR="00CA46F4" w:rsidRPr="00D552C8" w:rsidRDefault="00CA46F4">
            <w:pPr>
              <w:spacing w:after="120"/>
              <w:rPr>
                <w:rFonts w:ascii="Times New Roman" w:hAnsi="Times New Roman"/>
                <w:sz w:val="22"/>
                <w:szCs w:val="22"/>
                <w:lang w:val="fr-FR"/>
              </w:rPr>
            </w:pPr>
          </w:p>
        </w:tc>
      </w:tr>
      <w:tr w:rsidR="00CA46F4" w:rsidRPr="00D552C8">
        <w:tc>
          <w:tcPr>
            <w:tcW w:w="1701" w:type="dxa"/>
            <w:shd w:val="pct5" w:color="auto" w:fill="FFFFFF"/>
          </w:tcPr>
          <w:p w:rsidR="00CA46F4" w:rsidRPr="00D552C8" w:rsidRDefault="00CA46F4">
            <w:pPr>
              <w:spacing w:after="120"/>
              <w:rPr>
                <w:rFonts w:ascii="Times New Roman" w:hAnsi="Times New Roman"/>
                <w:b/>
                <w:sz w:val="22"/>
                <w:szCs w:val="22"/>
                <w:lang w:val="fr-FR"/>
              </w:rPr>
            </w:pPr>
            <w:r w:rsidRPr="00D552C8">
              <w:rPr>
                <w:rFonts w:ascii="Times New Roman" w:hAnsi="Times New Roman"/>
                <w:b/>
                <w:sz w:val="22"/>
                <w:szCs w:val="22"/>
                <w:lang w:val="fr-FR"/>
              </w:rPr>
              <w:t>Organisation</w:t>
            </w:r>
          </w:p>
        </w:tc>
        <w:tc>
          <w:tcPr>
            <w:tcW w:w="4528" w:type="dxa"/>
          </w:tcPr>
          <w:p w:rsidR="00CA46F4" w:rsidRPr="00D552C8" w:rsidRDefault="00CA46F4">
            <w:pPr>
              <w:spacing w:after="120"/>
              <w:rPr>
                <w:rFonts w:ascii="Times New Roman" w:hAnsi="Times New Roman"/>
                <w:sz w:val="22"/>
                <w:szCs w:val="22"/>
                <w:lang w:val="fr-FR"/>
              </w:rPr>
            </w:pPr>
          </w:p>
        </w:tc>
      </w:tr>
      <w:tr w:rsidR="00CA46F4" w:rsidRPr="00D552C8">
        <w:tc>
          <w:tcPr>
            <w:tcW w:w="1701" w:type="dxa"/>
            <w:shd w:val="pct5" w:color="auto" w:fill="FFFFFF"/>
          </w:tcPr>
          <w:p w:rsidR="00CA46F4" w:rsidRPr="00D552C8" w:rsidRDefault="00CA46F4">
            <w:pPr>
              <w:spacing w:after="120"/>
              <w:rPr>
                <w:rFonts w:ascii="Times New Roman" w:hAnsi="Times New Roman"/>
                <w:b/>
                <w:sz w:val="22"/>
                <w:szCs w:val="22"/>
                <w:lang w:val="fr-FR"/>
              </w:rPr>
            </w:pPr>
            <w:r w:rsidRPr="00D552C8">
              <w:rPr>
                <w:rFonts w:ascii="Times New Roman" w:hAnsi="Times New Roman"/>
                <w:b/>
                <w:sz w:val="22"/>
                <w:szCs w:val="22"/>
                <w:lang w:val="fr-FR"/>
              </w:rPr>
              <w:t>Adresse</w:t>
            </w:r>
          </w:p>
        </w:tc>
        <w:tc>
          <w:tcPr>
            <w:tcW w:w="4528" w:type="dxa"/>
          </w:tcPr>
          <w:p w:rsidR="00CA46F4" w:rsidRPr="00D552C8" w:rsidRDefault="00CA46F4">
            <w:pPr>
              <w:spacing w:after="120"/>
              <w:rPr>
                <w:rFonts w:ascii="Times New Roman" w:hAnsi="Times New Roman"/>
                <w:sz w:val="22"/>
                <w:szCs w:val="22"/>
                <w:lang w:val="fr-FR"/>
              </w:rPr>
            </w:pPr>
          </w:p>
        </w:tc>
      </w:tr>
      <w:tr w:rsidR="00CA46F4" w:rsidRPr="00D552C8">
        <w:tc>
          <w:tcPr>
            <w:tcW w:w="1701" w:type="dxa"/>
            <w:shd w:val="pct5" w:color="auto" w:fill="FFFFFF"/>
          </w:tcPr>
          <w:p w:rsidR="00CA46F4" w:rsidRPr="00D552C8" w:rsidRDefault="00CA46F4">
            <w:pPr>
              <w:spacing w:after="120"/>
              <w:rPr>
                <w:rFonts w:ascii="Times New Roman" w:hAnsi="Times New Roman"/>
                <w:b/>
                <w:sz w:val="22"/>
                <w:szCs w:val="22"/>
                <w:lang w:val="fr-FR"/>
              </w:rPr>
            </w:pPr>
            <w:r w:rsidRPr="00D552C8">
              <w:rPr>
                <w:rFonts w:ascii="Times New Roman" w:hAnsi="Times New Roman"/>
                <w:b/>
                <w:sz w:val="22"/>
                <w:szCs w:val="22"/>
                <w:lang w:val="fr-FR"/>
              </w:rPr>
              <w:t>Téléphone</w:t>
            </w:r>
          </w:p>
        </w:tc>
        <w:tc>
          <w:tcPr>
            <w:tcW w:w="4528" w:type="dxa"/>
          </w:tcPr>
          <w:p w:rsidR="00CA46F4" w:rsidRPr="00D552C8" w:rsidRDefault="00CA46F4">
            <w:pPr>
              <w:spacing w:after="120"/>
              <w:rPr>
                <w:rFonts w:ascii="Times New Roman" w:hAnsi="Times New Roman"/>
                <w:sz w:val="22"/>
                <w:szCs w:val="22"/>
                <w:lang w:val="fr-FR"/>
              </w:rPr>
            </w:pPr>
          </w:p>
        </w:tc>
      </w:tr>
      <w:tr w:rsidR="00CA46F4" w:rsidRPr="00D552C8">
        <w:tc>
          <w:tcPr>
            <w:tcW w:w="1701" w:type="dxa"/>
            <w:shd w:val="pct5" w:color="auto" w:fill="FFFFFF"/>
          </w:tcPr>
          <w:p w:rsidR="00CA46F4" w:rsidRPr="00D552C8" w:rsidRDefault="00CA46F4">
            <w:pPr>
              <w:spacing w:after="120"/>
              <w:rPr>
                <w:rFonts w:ascii="Times New Roman" w:hAnsi="Times New Roman"/>
                <w:b/>
                <w:sz w:val="22"/>
                <w:szCs w:val="22"/>
                <w:lang w:val="fr-FR"/>
              </w:rPr>
            </w:pPr>
            <w:r w:rsidRPr="00D552C8">
              <w:rPr>
                <w:rFonts w:ascii="Times New Roman" w:hAnsi="Times New Roman"/>
                <w:b/>
                <w:sz w:val="22"/>
                <w:szCs w:val="22"/>
                <w:lang w:val="fr-FR"/>
              </w:rPr>
              <w:t>Télécopie</w:t>
            </w:r>
          </w:p>
        </w:tc>
        <w:tc>
          <w:tcPr>
            <w:tcW w:w="4528" w:type="dxa"/>
          </w:tcPr>
          <w:p w:rsidR="00CA46F4" w:rsidRPr="00D552C8" w:rsidRDefault="00CA46F4">
            <w:pPr>
              <w:spacing w:after="120"/>
              <w:rPr>
                <w:rFonts w:ascii="Times New Roman" w:hAnsi="Times New Roman"/>
                <w:sz w:val="22"/>
                <w:szCs w:val="22"/>
                <w:lang w:val="fr-FR"/>
              </w:rPr>
            </w:pPr>
          </w:p>
        </w:tc>
      </w:tr>
      <w:tr w:rsidR="00CA46F4" w:rsidRPr="00D552C8">
        <w:tc>
          <w:tcPr>
            <w:tcW w:w="1701" w:type="dxa"/>
            <w:shd w:val="pct5" w:color="auto" w:fill="FFFFFF"/>
          </w:tcPr>
          <w:p w:rsidR="00CA46F4" w:rsidRPr="00D552C8" w:rsidRDefault="00CA46F4">
            <w:pPr>
              <w:spacing w:after="120"/>
              <w:rPr>
                <w:rFonts w:ascii="Times New Roman" w:hAnsi="Times New Roman"/>
                <w:b/>
                <w:sz w:val="22"/>
                <w:szCs w:val="22"/>
                <w:lang w:val="fr-FR"/>
              </w:rPr>
            </w:pPr>
            <w:r w:rsidRPr="00D552C8">
              <w:rPr>
                <w:rFonts w:ascii="Times New Roman" w:hAnsi="Times New Roman"/>
                <w:b/>
                <w:sz w:val="22"/>
                <w:szCs w:val="22"/>
                <w:lang w:val="fr-FR"/>
              </w:rPr>
              <w:t>Adresse électronique</w:t>
            </w:r>
          </w:p>
        </w:tc>
        <w:tc>
          <w:tcPr>
            <w:tcW w:w="4528" w:type="dxa"/>
          </w:tcPr>
          <w:p w:rsidR="00CA46F4" w:rsidRPr="00D552C8" w:rsidRDefault="00CA46F4">
            <w:pPr>
              <w:spacing w:after="120"/>
              <w:rPr>
                <w:rFonts w:ascii="Times New Roman" w:hAnsi="Times New Roman"/>
                <w:sz w:val="22"/>
                <w:szCs w:val="22"/>
                <w:lang w:val="fr-FR"/>
              </w:rPr>
            </w:pPr>
          </w:p>
        </w:tc>
      </w:tr>
    </w:tbl>
    <w:p w:rsidR="00A3228C" w:rsidRDefault="00A3228C" w:rsidP="001F430C"/>
    <w:p w:rsidR="00CA46F4" w:rsidRPr="00D552C8" w:rsidRDefault="00061C66" w:rsidP="00A3228C">
      <w:pPr>
        <w:pStyle w:val="Titre1"/>
        <w:numPr>
          <w:ilvl w:val="0"/>
          <w:numId w:val="12"/>
        </w:numPr>
      </w:pPr>
      <w:r w:rsidRPr="00D552C8">
        <w:t>CAPACITE ECONOMIQUE ET FINANCIERE</w:t>
      </w:r>
    </w:p>
    <w:p w:rsidR="00A3228C" w:rsidRDefault="00A3228C" w:rsidP="00A3228C">
      <w:pPr>
        <w:widowControl w:val="0"/>
        <w:spacing w:after="0"/>
        <w:jc w:val="both"/>
        <w:rPr>
          <w:rFonts w:ascii="Times New Roman" w:hAnsi="Times New Roman"/>
          <w:sz w:val="22"/>
          <w:szCs w:val="22"/>
          <w:lang w:val="fr-FR"/>
        </w:rPr>
      </w:pPr>
    </w:p>
    <w:p w:rsidR="00CA46F4" w:rsidRDefault="00CA46F4" w:rsidP="00A3228C">
      <w:pPr>
        <w:widowControl w:val="0"/>
        <w:spacing w:after="0"/>
        <w:jc w:val="both"/>
        <w:rPr>
          <w:rFonts w:ascii="Times New Roman" w:hAnsi="Times New Roman"/>
          <w:sz w:val="22"/>
          <w:szCs w:val="22"/>
          <w:lang w:val="fr-FR"/>
        </w:rPr>
      </w:pPr>
      <w:r w:rsidRPr="00D552C8">
        <w:rPr>
          <w:rFonts w:ascii="Times New Roman" w:hAnsi="Times New Roman"/>
          <w:sz w:val="22"/>
          <w:szCs w:val="22"/>
          <w:lang w:val="fr-FR"/>
        </w:rPr>
        <w:t>Merci de bien vouloir compléter le tableau «Données financières» suivant</w:t>
      </w:r>
      <w:r w:rsidR="00641FB1" w:rsidRPr="00D552C8">
        <w:rPr>
          <w:rStyle w:val="Appeldenotedefin"/>
          <w:rFonts w:ascii="Times New Roman" w:hAnsi="Times New Roman"/>
          <w:sz w:val="22"/>
          <w:szCs w:val="22"/>
          <w:lang w:val="fr-FR"/>
        </w:rPr>
        <w:endnoteReference w:id="3"/>
      </w:r>
      <w:r w:rsidRPr="00D552C8">
        <w:rPr>
          <w:rFonts w:ascii="Times New Roman" w:hAnsi="Times New Roman"/>
          <w:sz w:val="22"/>
          <w:szCs w:val="22"/>
          <w:lang w:val="fr-FR"/>
        </w:rPr>
        <w:t>à partir de vos comptes annuels et de vos projections les plus récentes. Si vos comptes annuels ne sont pas encore disponibles</w:t>
      </w:r>
      <w:r w:rsidR="007D679D" w:rsidRPr="00D552C8">
        <w:rPr>
          <w:rFonts w:ascii="Times New Roman" w:hAnsi="Times New Roman"/>
          <w:sz w:val="22"/>
          <w:szCs w:val="22"/>
          <w:lang w:val="fr-FR"/>
        </w:rPr>
        <w:t xml:space="preserve"> pour l’exercice en cours ou </w:t>
      </w:r>
      <w:r w:rsidR="0041291D" w:rsidRPr="00D552C8">
        <w:rPr>
          <w:rFonts w:ascii="Times New Roman" w:hAnsi="Times New Roman"/>
          <w:sz w:val="22"/>
          <w:szCs w:val="22"/>
          <w:lang w:val="fr-FR"/>
        </w:rPr>
        <w:t>écoulé</w:t>
      </w:r>
      <w:r w:rsidRPr="00D552C8">
        <w:rPr>
          <w:rFonts w:ascii="Times New Roman" w:hAnsi="Times New Roman"/>
          <w:sz w:val="22"/>
          <w:szCs w:val="22"/>
          <w:lang w:val="fr-FR"/>
        </w:rPr>
        <w:t xml:space="preserve">, indiquez vos estimations les plus récentes </w:t>
      </w:r>
      <w:r w:rsidR="007D679D" w:rsidRPr="00D552C8">
        <w:rPr>
          <w:rFonts w:ascii="Times New Roman" w:hAnsi="Times New Roman"/>
          <w:sz w:val="22"/>
          <w:szCs w:val="22"/>
          <w:lang w:val="fr-FR"/>
        </w:rPr>
        <w:t>dans les colonnes marquées par **</w:t>
      </w:r>
      <w:r w:rsidRPr="00D552C8">
        <w:rPr>
          <w:rFonts w:ascii="Times New Roman" w:hAnsi="Times New Roman"/>
          <w:sz w:val="22"/>
          <w:szCs w:val="22"/>
          <w:lang w:val="fr-FR"/>
        </w:rPr>
        <w:t>. Pour l'ensemble des colonnes, les chiffres doivent être établis sur la même base, de manière à permettre une comparaison di</w:t>
      </w:r>
      <w:r w:rsidR="007D679D" w:rsidRPr="00D552C8">
        <w:rPr>
          <w:rFonts w:ascii="Times New Roman" w:hAnsi="Times New Roman"/>
          <w:sz w:val="22"/>
          <w:szCs w:val="22"/>
          <w:lang w:val="fr-FR"/>
        </w:rPr>
        <w:t xml:space="preserve">recte d'une année sur l'autre (ou, </w:t>
      </w:r>
      <w:r w:rsidRPr="00D552C8">
        <w:rPr>
          <w:rFonts w:ascii="Times New Roman" w:hAnsi="Times New Roman"/>
          <w:sz w:val="22"/>
          <w:szCs w:val="22"/>
          <w:lang w:val="fr-FR"/>
        </w:rPr>
        <w:t>si la base d'établissement des chiffres a changé pour une année, cela doit faire l'objet d'une note explicative au bas du tableau</w:t>
      </w:r>
      <w:r w:rsidR="007D679D" w:rsidRPr="00D552C8">
        <w:rPr>
          <w:rFonts w:ascii="Times New Roman" w:hAnsi="Times New Roman"/>
          <w:sz w:val="22"/>
          <w:szCs w:val="22"/>
          <w:lang w:val="fr-FR"/>
        </w:rPr>
        <w:t>)</w:t>
      </w:r>
      <w:r w:rsidRPr="00D552C8">
        <w:rPr>
          <w:rFonts w:ascii="Times New Roman" w:hAnsi="Times New Roman"/>
          <w:sz w:val="22"/>
          <w:szCs w:val="22"/>
          <w:lang w:val="fr-FR"/>
        </w:rPr>
        <w:t>.</w:t>
      </w:r>
      <w:r w:rsidR="007D679D" w:rsidRPr="00D552C8">
        <w:rPr>
          <w:rFonts w:ascii="Times New Roman" w:hAnsi="Times New Roman"/>
          <w:sz w:val="22"/>
          <w:szCs w:val="22"/>
          <w:lang w:val="fr-FR"/>
        </w:rPr>
        <w:t>Lorsque le ratio de liquidité générale est défini en tant que critère de sélection, pour les organisations sans but lucratif, le ratio doit être calculé sans tenir compte, dans le cadre d</w:t>
      </w:r>
      <w:r w:rsidR="005A3234" w:rsidRPr="00D552C8">
        <w:rPr>
          <w:rFonts w:ascii="Times New Roman" w:hAnsi="Times New Roman"/>
          <w:sz w:val="22"/>
          <w:szCs w:val="22"/>
          <w:lang w:val="fr-FR"/>
        </w:rPr>
        <w:t>es</w:t>
      </w:r>
      <w:r w:rsidR="007D679D" w:rsidRPr="00D552C8">
        <w:rPr>
          <w:rFonts w:ascii="Times New Roman" w:hAnsi="Times New Roman"/>
          <w:sz w:val="22"/>
          <w:szCs w:val="22"/>
          <w:lang w:val="fr-FR"/>
        </w:rPr>
        <w:t xml:space="preserve"> passif</w:t>
      </w:r>
      <w:r w:rsidR="005A3234" w:rsidRPr="00D552C8">
        <w:rPr>
          <w:rFonts w:ascii="Times New Roman" w:hAnsi="Times New Roman"/>
          <w:sz w:val="22"/>
          <w:szCs w:val="22"/>
          <w:lang w:val="fr-FR"/>
        </w:rPr>
        <w:t>s</w:t>
      </w:r>
      <w:r w:rsidR="007D679D" w:rsidRPr="00D552C8">
        <w:rPr>
          <w:rFonts w:ascii="Times New Roman" w:hAnsi="Times New Roman"/>
          <w:sz w:val="22"/>
          <w:szCs w:val="22"/>
          <w:lang w:val="fr-FR"/>
        </w:rPr>
        <w:t xml:space="preserve"> à court terme, du préfinancement reçu de la part de donateurs pour les projets en cours. </w:t>
      </w:r>
      <w:r w:rsidR="00175280" w:rsidRPr="00D552C8">
        <w:rPr>
          <w:rFonts w:ascii="Times New Roman" w:hAnsi="Times New Roman"/>
          <w:sz w:val="22"/>
          <w:szCs w:val="22"/>
          <w:lang w:val="fr-FR"/>
        </w:rPr>
        <w:t>Toute clarification ou explication qui serait jugée nécessaire peut également être fournie.</w:t>
      </w:r>
      <w:r w:rsidR="004A277A" w:rsidRPr="00D552C8">
        <w:rPr>
          <w:rFonts w:ascii="Times New Roman" w:hAnsi="Times New Roman"/>
          <w:sz w:val="22"/>
          <w:szCs w:val="22"/>
          <w:lang w:val="fr-FR"/>
        </w:rPr>
        <w:t xml:space="preserve"> Si le </w:t>
      </w:r>
      <w:r w:rsidR="00085D56" w:rsidRPr="00D552C8">
        <w:rPr>
          <w:rFonts w:ascii="Times New Roman" w:hAnsi="Times New Roman"/>
          <w:sz w:val="22"/>
          <w:szCs w:val="22"/>
          <w:lang w:val="fr-FR"/>
        </w:rPr>
        <w:t>soumissionnai</w:t>
      </w:r>
      <w:r w:rsidR="00821F33" w:rsidRPr="00D552C8">
        <w:rPr>
          <w:rFonts w:ascii="Times New Roman" w:hAnsi="Times New Roman"/>
          <w:sz w:val="22"/>
          <w:szCs w:val="22"/>
          <w:lang w:val="fr-FR"/>
        </w:rPr>
        <w:t>r</w:t>
      </w:r>
      <w:r w:rsidR="00085D56" w:rsidRPr="00D552C8">
        <w:rPr>
          <w:rFonts w:ascii="Times New Roman" w:hAnsi="Times New Roman"/>
          <w:sz w:val="22"/>
          <w:szCs w:val="22"/>
          <w:lang w:val="fr-FR"/>
        </w:rPr>
        <w:t>e</w:t>
      </w:r>
      <w:r w:rsidR="004A277A" w:rsidRPr="00D552C8">
        <w:rPr>
          <w:rFonts w:ascii="Times New Roman" w:hAnsi="Times New Roman"/>
          <w:sz w:val="22"/>
          <w:szCs w:val="22"/>
          <w:lang w:val="fr-FR"/>
        </w:rPr>
        <w:t xml:space="preserve"> est une entité publique, une information équivalente doit être fournie.</w:t>
      </w:r>
    </w:p>
    <w:p w:rsidR="00A3228C" w:rsidRPr="00D552C8" w:rsidRDefault="00A3228C" w:rsidP="00A3228C">
      <w:pPr>
        <w:widowControl w:val="0"/>
        <w:spacing w:after="0"/>
        <w:jc w:val="both"/>
        <w:rPr>
          <w:rFonts w:ascii="Times New Roman" w:hAnsi="Times New Roman"/>
          <w:sz w:val="22"/>
          <w:szCs w:val="22"/>
          <w:lang w:val="fr-FR"/>
        </w:rPr>
      </w:pPr>
    </w:p>
    <w:tbl>
      <w:tblPr>
        <w:tblW w:w="1016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138"/>
        <w:gridCol w:w="1186"/>
        <w:gridCol w:w="1123"/>
        <w:gridCol w:w="1235"/>
        <w:gridCol w:w="1240"/>
        <w:gridCol w:w="1123"/>
        <w:gridCol w:w="1123"/>
      </w:tblGrid>
      <w:tr w:rsidR="005A3234" w:rsidRPr="00D552C8" w:rsidTr="001F430C">
        <w:trPr>
          <w:trHeight w:val="812"/>
        </w:trPr>
        <w:tc>
          <w:tcPr>
            <w:tcW w:w="3138" w:type="dxa"/>
            <w:tcBorders>
              <w:bottom w:val="nil"/>
            </w:tcBorders>
            <w:shd w:val="pct5" w:color="auto" w:fill="FFFFFF"/>
            <w:vAlign w:val="center"/>
          </w:tcPr>
          <w:p w:rsidR="005A3234" w:rsidRPr="00D552C8" w:rsidRDefault="005A3234" w:rsidP="001F430C">
            <w:pPr>
              <w:widowControl w:val="0"/>
              <w:spacing w:after="120"/>
              <w:jc w:val="center"/>
              <w:rPr>
                <w:rFonts w:ascii="Times New Roman" w:hAnsi="Times New Roman"/>
                <w:b/>
                <w:sz w:val="22"/>
                <w:szCs w:val="22"/>
                <w:lang w:val="fr-FR"/>
              </w:rPr>
            </w:pPr>
            <w:r w:rsidRPr="00D552C8">
              <w:rPr>
                <w:rFonts w:ascii="Times New Roman" w:hAnsi="Times New Roman"/>
                <w:b/>
                <w:sz w:val="22"/>
                <w:szCs w:val="22"/>
                <w:lang w:val="fr-FR"/>
              </w:rPr>
              <w:t>Données financières</w:t>
            </w:r>
          </w:p>
          <w:p w:rsidR="005A3234" w:rsidRPr="00D552C8" w:rsidRDefault="005A3234" w:rsidP="001F430C">
            <w:pPr>
              <w:widowControl w:val="0"/>
              <w:spacing w:after="120"/>
              <w:jc w:val="center"/>
              <w:rPr>
                <w:rFonts w:ascii="Times New Roman" w:hAnsi="Times New Roman"/>
                <w:b/>
                <w:sz w:val="22"/>
                <w:szCs w:val="22"/>
                <w:lang w:val="fr-FR"/>
              </w:rPr>
            </w:pPr>
          </w:p>
        </w:tc>
        <w:tc>
          <w:tcPr>
            <w:tcW w:w="1186" w:type="dxa"/>
            <w:tcBorders>
              <w:bottom w:val="nil"/>
            </w:tcBorders>
            <w:shd w:val="pct5" w:color="auto" w:fill="FFFFFF"/>
            <w:vAlign w:val="center"/>
          </w:tcPr>
          <w:p w:rsidR="005A3234" w:rsidRPr="001F430C" w:rsidRDefault="005A3234" w:rsidP="001F430C">
            <w:pPr>
              <w:widowControl w:val="0"/>
              <w:spacing w:after="120"/>
              <w:jc w:val="center"/>
              <w:rPr>
                <w:rFonts w:ascii="Times New Roman" w:hAnsi="Times New Roman"/>
                <w:b/>
                <w:sz w:val="22"/>
                <w:szCs w:val="22"/>
                <w:lang w:val="fr-FR"/>
              </w:rPr>
            </w:pPr>
            <w:r w:rsidRPr="001F430C">
              <w:rPr>
                <w:rFonts w:ascii="Times New Roman" w:hAnsi="Times New Roman"/>
                <w:b/>
                <w:sz w:val="22"/>
                <w:szCs w:val="22"/>
                <w:lang w:val="fr-FR"/>
              </w:rPr>
              <w:t>2 années avant le dernier exercice</w:t>
            </w:r>
            <w:r w:rsidRPr="001F430C">
              <w:rPr>
                <w:rStyle w:val="Appeldenotedefin"/>
                <w:rFonts w:ascii="Times New Roman" w:hAnsi="Times New Roman"/>
                <w:b/>
                <w:sz w:val="22"/>
                <w:szCs w:val="22"/>
                <w:lang w:val="fr-FR"/>
              </w:rPr>
              <w:endnoteReference w:id="4"/>
            </w:r>
          </w:p>
          <w:p w:rsidR="005A3234" w:rsidRPr="001F430C" w:rsidRDefault="005A3234" w:rsidP="001F430C">
            <w:pPr>
              <w:widowControl w:val="0"/>
              <w:spacing w:before="60" w:after="60"/>
              <w:jc w:val="center"/>
              <w:rPr>
                <w:rFonts w:ascii="Times New Roman" w:hAnsi="Times New Roman"/>
                <w:b/>
                <w:sz w:val="22"/>
                <w:szCs w:val="22"/>
                <w:lang w:val="fr-FR"/>
              </w:rPr>
            </w:pPr>
            <w:r w:rsidRPr="001F430C">
              <w:rPr>
                <w:rFonts w:ascii="Times New Roman" w:hAnsi="Times New Roman"/>
                <w:b/>
                <w:sz w:val="22"/>
                <w:szCs w:val="22"/>
                <w:lang w:val="fr-FR"/>
              </w:rPr>
              <w:t>&lt;</w:t>
            </w:r>
            <w:r w:rsidR="007D215B" w:rsidRPr="001F430C">
              <w:rPr>
                <w:rFonts w:ascii="Times New Roman" w:hAnsi="Times New Roman"/>
                <w:b/>
                <w:sz w:val="22"/>
                <w:szCs w:val="22"/>
                <w:lang w:val="fr-FR"/>
              </w:rPr>
              <w:t>201</w:t>
            </w:r>
            <w:r w:rsidR="00F21F96" w:rsidRPr="001F430C">
              <w:rPr>
                <w:rFonts w:ascii="Times New Roman" w:hAnsi="Times New Roman"/>
                <w:b/>
                <w:sz w:val="22"/>
                <w:szCs w:val="22"/>
                <w:lang w:val="fr-FR"/>
              </w:rPr>
              <w:t>9</w:t>
            </w:r>
            <w:r w:rsidRPr="001F430C">
              <w:rPr>
                <w:rFonts w:ascii="Times New Roman" w:hAnsi="Times New Roman"/>
                <w:b/>
                <w:sz w:val="22"/>
                <w:szCs w:val="22"/>
                <w:lang w:val="fr-FR"/>
              </w:rPr>
              <w:t>&gt;</w:t>
            </w:r>
          </w:p>
          <w:p w:rsidR="005A3234" w:rsidRPr="001F430C" w:rsidRDefault="00A3228C" w:rsidP="001F430C">
            <w:pPr>
              <w:widowControl w:val="0"/>
              <w:spacing w:after="120"/>
              <w:jc w:val="center"/>
              <w:rPr>
                <w:rFonts w:ascii="Times New Roman" w:hAnsi="Times New Roman"/>
                <w:b/>
                <w:sz w:val="22"/>
                <w:szCs w:val="22"/>
                <w:lang w:val="fr-FR"/>
              </w:rPr>
            </w:pPr>
            <w:r w:rsidRPr="001F430C">
              <w:rPr>
                <w:rFonts w:ascii="Times New Roman" w:hAnsi="Times New Roman"/>
                <w:b/>
                <w:noProof/>
                <w:sz w:val="22"/>
                <w:szCs w:val="22"/>
                <w:lang w:val="fr-FR"/>
              </w:rPr>
              <w:t>GNF</w:t>
            </w:r>
          </w:p>
        </w:tc>
        <w:tc>
          <w:tcPr>
            <w:tcW w:w="1123" w:type="dxa"/>
            <w:tcBorders>
              <w:bottom w:val="nil"/>
            </w:tcBorders>
            <w:shd w:val="pct5" w:color="auto" w:fill="FFFFFF"/>
            <w:vAlign w:val="center"/>
          </w:tcPr>
          <w:p w:rsidR="005A3234" w:rsidRPr="001F430C" w:rsidRDefault="005A3234" w:rsidP="001F430C">
            <w:pPr>
              <w:widowControl w:val="0"/>
              <w:spacing w:after="120"/>
              <w:jc w:val="center"/>
              <w:rPr>
                <w:rFonts w:ascii="Times New Roman" w:hAnsi="Times New Roman"/>
                <w:b/>
                <w:sz w:val="22"/>
                <w:szCs w:val="22"/>
                <w:lang w:val="fr-FR"/>
              </w:rPr>
            </w:pPr>
            <w:r w:rsidRPr="001F430C">
              <w:rPr>
                <w:rFonts w:ascii="Times New Roman" w:hAnsi="Times New Roman"/>
                <w:b/>
                <w:sz w:val="22"/>
                <w:szCs w:val="22"/>
                <w:lang w:val="fr-FR"/>
              </w:rPr>
              <w:t>1 année avant le dernier exercice</w:t>
            </w:r>
            <w:r w:rsidR="00C04D74" w:rsidRPr="001F430C">
              <w:rPr>
                <w:rFonts w:ascii="Times New Roman" w:hAnsi="Times New Roman"/>
                <w:b/>
                <w:sz w:val="22"/>
                <w:szCs w:val="22"/>
                <w:vertAlign w:val="superscript"/>
                <w:lang w:val="fr-FR"/>
              </w:rPr>
              <w:t>5</w:t>
            </w:r>
          </w:p>
          <w:p w:rsidR="005A3234" w:rsidRPr="001F430C" w:rsidRDefault="005A3234" w:rsidP="001F430C">
            <w:pPr>
              <w:widowControl w:val="0"/>
              <w:spacing w:before="60" w:after="60"/>
              <w:jc w:val="center"/>
              <w:rPr>
                <w:rFonts w:ascii="Times New Roman" w:hAnsi="Times New Roman"/>
                <w:b/>
                <w:sz w:val="22"/>
                <w:szCs w:val="22"/>
                <w:lang w:val="fr-FR"/>
              </w:rPr>
            </w:pPr>
            <w:r w:rsidRPr="001F430C">
              <w:rPr>
                <w:rFonts w:ascii="Times New Roman" w:hAnsi="Times New Roman"/>
                <w:b/>
                <w:sz w:val="22"/>
                <w:szCs w:val="22"/>
                <w:lang w:val="fr-FR"/>
              </w:rPr>
              <w:t>&lt;</w:t>
            </w:r>
            <w:r w:rsidR="007D215B" w:rsidRPr="001F430C">
              <w:rPr>
                <w:rFonts w:ascii="Times New Roman" w:hAnsi="Times New Roman"/>
                <w:sz w:val="22"/>
                <w:szCs w:val="22"/>
                <w:lang w:val="fr-FR"/>
              </w:rPr>
              <w:t>20</w:t>
            </w:r>
            <w:r w:rsidR="00F21F96" w:rsidRPr="001F430C">
              <w:rPr>
                <w:rFonts w:ascii="Times New Roman" w:hAnsi="Times New Roman"/>
                <w:sz w:val="22"/>
                <w:szCs w:val="22"/>
                <w:lang w:val="fr-FR"/>
              </w:rPr>
              <w:t>20</w:t>
            </w:r>
            <w:r w:rsidRPr="001F430C">
              <w:rPr>
                <w:rFonts w:ascii="Times New Roman" w:hAnsi="Times New Roman"/>
                <w:b/>
                <w:sz w:val="22"/>
                <w:szCs w:val="22"/>
                <w:lang w:val="fr-FR"/>
              </w:rPr>
              <w:t>&gt;</w:t>
            </w:r>
          </w:p>
          <w:p w:rsidR="005A3234" w:rsidRPr="001F430C" w:rsidRDefault="00A3228C" w:rsidP="001F430C">
            <w:pPr>
              <w:widowControl w:val="0"/>
              <w:spacing w:after="120"/>
              <w:jc w:val="center"/>
              <w:rPr>
                <w:rFonts w:ascii="Times New Roman" w:hAnsi="Times New Roman"/>
                <w:b/>
                <w:sz w:val="22"/>
                <w:szCs w:val="22"/>
                <w:lang w:val="fr-FR"/>
              </w:rPr>
            </w:pPr>
            <w:r w:rsidRPr="001F430C">
              <w:rPr>
                <w:rFonts w:ascii="Times New Roman" w:hAnsi="Times New Roman"/>
                <w:b/>
                <w:noProof/>
                <w:sz w:val="22"/>
                <w:szCs w:val="22"/>
                <w:lang w:val="fr-FR"/>
              </w:rPr>
              <w:t>GNF</w:t>
            </w:r>
          </w:p>
        </w:tc>
        <w:tc>
          <w:tcPr>
            <w:tcW w:w="1235" w:type="dxa"/>
            <w:tcBorders>
              <w:bottom w:val="nil"/>
            </w:tcBorders>
            <w:shd w:val="pct5" w:color="auto" w:fill="FFFFFF"/>
            <w:vAlign w:val="center"/>
          </w:tcPr>
          <w:p w:rsidR="005A3234" w:rsidRPr="001F430C" w:rsidRDefault="005A3234" w:rsidP="001F430C">
            <w:pPr>
              <w:widowControl w:val="0"/>
              <w:spacing w:after="120"/>
              <w:jc w:val="center"/>
              <w:rPr>
                <w:rFonts w:ascii="Times New Roman" w:hAnsi="Times New Roman"/>
                <w:b/>
                <w:sz w:val="22"/>
                <w:szCs w:val="22"/>
                <w:lang w:val="fr-FR"/>
              </w:rPr>
            </w:pPr>
            <w:r w:rsidRPr="001F430C">
              <w:rPr>
                <w:rFonts w:ascii="Times New Roman" w:hAnsi="Times New Roman"/>
                <w:b/>
                <w:sz w:val="22"/>
                <w:szCs w:val="22"/>
                <w:lang w:val="fr-FR"/>
              </w:rPr>
              <w:t>Dernier exercice</w:t>
            </w:r>
            <w:r w:rsidR="00C04D74" w:rsidRPr="001F430C">
              <w:rPr>
                <w:rFonts w:ascii="Times New Roman" w:hAnsi="Times New Roman"/>
                <w:b/>
                <w:sz w:val="22"/>
                <w:szCs w:val="22"/>
                <w:vertAlign w:val="superscript"/>
                <w:lang w:val="fr-FR"/>
              </w:rPr>
              <w:t>5</w:t>
            </w:r>
          </w:p>
          <w:p w:rsidR="005A3234" w:rsidRPr="001F430C" w:rsidRDefault="005A3234" w:rsidP="001F430C">
            <w:pPr>
              <w:widowControl w:val="0"/>
              <w:spacing w:before="60" w:after="60"/>
              <w:jc w:val="center"/>
              <w:rPr>
                <w:rFonts w:ascii="Times New Roman" w:hAnsi="Times New Roman"/>
                <w:b/>
                <w:sz w:val="22"/>
                <w:szCs w:val="22"/>
                <w:lang w:val="fr-FR"/>
              </w:rPr>
            </w:pPr>
            <w:r w:rsidRPr="001F430C">
              <w:rPr>
                <w:rFonts w:ascii="Times New Roman" w:hAnsi="Times New Roman"/>
                <w:b/>
                <w:sz w:val="22"/>
                <w:szCs w:val="22"/>
                <w:lang w:val="fr-FR"/>
              </w:rPr>
              <w:t>&lt;</w:t>
            </w:r>
            <w:r w:rsidR="007D215B" w:rsidRPr="001F430C">
              <w:rPr>
                <w:rFonts w:ascii="Times New Roman" w:hAnsi="Times New Roman"/>
                <w:b/>
                <w:sz w:val="22"/>
                <w:szCs w:val="22"/>
                <w:lang w:val="fr-FR"/>
              </w:rPr>
              <w:t>202</w:t>
            </w:r>
            <w:r w:rsidR="00F21F96" w:rsidRPr="001F430C">
              <w:rPr>
                <w:rFonts w:ascii="Times New Roman" w:hAnsi="Times New Roman"/>
                <w:b/>
                <w:sz w:val="22"/>
                <w:szCs w:val="22"/>
                <w:lang w:val="fr-FR"/>
              </w:rPr>
              <w:t>1</w:t>
            </w:r>
            <w:r w:rsidRPr="001F430C">
              <w:rPr>
                <w:rFonts w:ascii="Times New Roman" w:hAnsi="Times New Roman"/>
                <w:b/>
                <w:sz w:val="22"/>
                <w:szCs w:val="22"/>
                <w:lang w:val="fr-FR"/>
              </w:rPr>
              <w:t>&gt;</w:t>
            </w:r>
          </w:p>
          <w:p w:rsidR="005A3234" w:rsidRPr="001F430C" w:rsidRDefault="00A3228C" w:rsidP="001F430C">
            <w:pPr>
              <w:widowControl w:val="0"/>
              <w:spacing w:before="120" w:after="120"/>
              <w:jc w:val="center"/>
              <w:rPr>
                <w:rFonts w:ascii="Times New Roman" w:hAnsi="Times New Roman"/>
                <w:b/>
                <w:sz w:val="22"/>
                <w:szCs w:val="22"/>
                <w:lang w:val="fr-FR"/>
              </w:rPr>
            </w:pPr>
            <w:r w:rsidRPr="001F430C">
              <w:rPr>
                <w:rFonts w:ascii="Times New Roman" w:hAnsi="Times New Roman"/>
                <w:b/>
                <w:noProof/>
                <w:sz w:val="22"/>
                <w:szCs w:val="22"/>
                <w:lang w:val="fr-FR"/>
              </w:rPr>
              <w:t>GNF</w:t>
            </w:r>
          </w:p>
        </w:tc>
        <w:tc>
          <w:tcPr>
            <w:tcW w:w="1240" w:type="dxa"/>
            <w:tcBorders>
              <w:bottom w:val="nil"/>
            </w:tcBorders>
            <w:shd w:val="pct5" w:color="auto" w:fill="FFFFFF"/>
            <w:vAlign w:val="center"/>
          </w:tcPr>
          <w:p w:rsidR="005A3234" w:rsidRPr="001F430C" w:rsidRDefault="005A3234" w:rsidP="001F430C">
            <w:pPr>
              <w:widowControl w:val="0"/>
              <w:spacing w:after="120"/>
              <w:jc w:val="center"/>
              <w:rPr>
                <w:rFonts w:ascii="Times New Roman" w:hAnsi="Times New Roman"/>
                <w:b/>
                <w:sz w:val="22"/>
                <w:szCs w:val="22"/>
                <w:lang w:val="fr-FR"/>
              </w:rPr>
            </w:pPr>
            <w:r w:rsidRPr="001F430C">
              <w:rPr>
                <w:rFonts w:ascii="Times New Roman" w:hAnsi="Times New Roman"/>
                <w:b/>
                <w:sz w:val="22"/>
                <w:szCs w:val="22"/>
                <w:lang w:val="fr-FR"/>
              </w:rPr>
              <w:t>Moyenne</w:t>
            </w:r>
            <w:r w:rsidR="00F54C05" w:rsidRPr="001F430C">
              <w:rPr>
                <w:rStyle w:val="Appeldenotedefin"/>
                <w:rFonts w:ascii="Times New Roman" w:hAnsi="Times New Roman"/>
                <w:b/>
                <w:sz w:val="22"/>
                <w:szCs w:val="22"/>
                <w:lang w:val="fr-FR"/>
              </w:rPr>
              <w:endnoteReference w:id="5"/>
            </w:r>
          </w:p>
          <w:p w:rsidR="005A3234" w:rsidRPr="001F430C" w:rsidRDefault="00A3228C" w:rsidP="001F430C">
            <w:pPr>
              <w:widowControl w:val="0"/>
              <w:spacing w:before="240" w:after="120"/>
              <w:jc w:val="center"/>
              <w:rPr>
                <w:rFonts w:ascii="Times New Roman" w:hAnsi="Times New Roman"/>
                <w:b/>
                <w:sz w:val="22"/>
                <w:szCs w:val="22"/>
                <w:lang w:val="fr-FR"/>
              </w:rPr>
            </w:pPr>
            <w:r w:rsidRPr="001F430C">
              <w:rPr>
                <w:rFonts w:ascii="Times New Roman" w:hAnsi="Times New Roman"/>
                <w:b/>
                <w:noProof/>
                <w:sz w:val="22"/>
                <w:szCs w:val="22"/>
                <w:lang w:val="fr-FR"/>
              </w:rPr>
              <w:t>GNF</w:t>
            </w:r>
          </w:p>
        </w:tc>
        <w:tc>
          <w:tcPr>
            <w:tcW w:w="1123" w:type="dxa"/>
            <w:tcBorders>
              <w:bottom w:val="nil"/>
            </w:tcBorders>
            <w:shd w:val="pct5" w:color="auto" w:fill="FFFFFF"/>
            <w:vAlign w:val="center"/>
          </w:tcPr>
          <w:p w:rsidR="005A3234" w:rsidRPr="00D552C8" w:rsidRDefault="005A3234" w:rsidP="001F430C">
            <w:pPr>
              <w:widowControl w:val="0"/>
              <w:spacing w:before="60" w:after="60"/>
              <w:jc w:val="center"/>
              <w:rPr>
                <w:rFonts w:ascii="Times New Roman" w:hAnsi="Times New Roman"/>
                <w:b/>
                <w:sz w:val="22"/>
                <w:szCs w:val="22"/>
                <w:highlight w:val="lightGray"/>
                <w:lang w:val="fr-FR"/>
              </w:rPr>
            </w:pPr>
            <w:r w:rsidRPr="00D552C8">
              <w:rPr>
                <w:rFonts w:ascii="Times New Roman" w:hAnsi="Times New Roman"/>
                <w:b/>
                <w:sz w:val="22"/>
                <w:szCs w:val="22"/>
                <w:highlight w:val="lightGray"/>
                <w:lang w:val="fr-FR"/>
              </w:rPr>
              <w:t>[Exercice écoulé</w:t>
            </w:r>
          </w:p>
          <w:p w:rsidR="005A3234" w:rsidRPr="00D552C8" w:rsidRDefault="007D215B" w:rsidP="001F430C">
            <w:pPr>
              <w:widowControl w:val="0"/>
              <w:spacing w:after="120"/>
              <w:jc w:val="center"/>
              <w:rPr>
                <w:rFonts w:ascii="Times New Roman" w:hAnsi="Times New Roman"/>
                <w:b/>
                <w:sz w:val="22"/>
                <w:szCs w:val="22"/>
                <w:lang w:val="fr-FR"/>
              </w:rPr>
            </w:pPr>
            <w:r>
              <w:rPr>
                <w:rFonts w:ascii="Times New Roman" w:hAnsi="Times New Roman"/>
                <w:b/>
                <w:sz w:val="22"/>
                <w:szCs w:val="22"/>
                <w:highlight w:val="lightGray"/>
                <w:lang w:val="fr-FR"/>
              </w:rPr>
              <w:t>GNF</w:t>
            </w:r>
            <w:r w:rsidR="005A3234" w:rsidRPr="00D552C8">
              <w:rPr>
                <w:rFonts w:ascii="Times New Roman" w:hAnsi="Times New Roman"/>
                <w:b/>
                <w:sz w:val="22"/>
                <w:szCs w:val="22"/>
                <w:highlight w:val="lightGray"/>
                <w:lang w:val="fr-FR"/>
              </w:rPr>
              <w:t>]</w:t>
            </w:r>
            <w:r w:rsidR="005A3234" w:rsidRPr="00D552C8">
              <w:rPr>
                <w:rFonts w:ascii="Times New Roman" w:hAnsi="Times New Roman"/>
                <w:b/>
                <w:sz w:val="22"/>
                <w:szCs w:val="22"/>
                <w:lang w:val="fr-FR"/>
              </w:rPr>
              <w:t>**</w:t>
            </w:r>
          </w:p>
        </w:tc>
        <w:tc>
          <w:tcPr>
            <w:tcW w:w="1123" w:type="dxa"/>
            <w:tcBorders>
              <w:bottom w:val="nil"/>
            </w:tcBorders>
            <w:shd w:val="pct5" w:color="auto" w:fill="FFFFFF"/>
            <w:vAlign w:val="center"/>
          </w:tcPr>
          <w:p w:rsidR="005A3234" w:rsidRPr="00D552C8" w:rsidRDefault="005A3234" w:rsidP="001F430C">
            <w:pPr>
              <w:widowControl w:val="0"/>
              <w:spacing w:after="120"/>
              <w:jc w:val="center"/>
              <w:rPr>
                <w:rFonts w:ascii="Times New Roman" w:hAnsi="Times New Roman"/>
                <w:b/>
                <w:sz w:val="22"/>
                <w:szCs w:val="22"/>
                <w:highlight w:val="lightGray"/>
                <w:lang w:val="fr-FR"/>
              </w:rPr>
            </w:pPr>
            <w:r w:rsidRPr="00D552C8">
              <w:rPr>
                <w:rFonts w:ascii="Times New Roman" w:hAnsi="Times New Roman"/>
                <w:b/>
                <w:sz w:val="22"/>
                <w:szCs w:val="22"/>
                <w:highlight w:val="lightGray"/>
                <w:lang w:val="fr-FR"/>
              </w:rPr>
              <w:t>[</w:t>
            </w:r>
            <w:r w:rsidR="0041291D" w:rsidRPr="00D552C8">
              <w:rPr>
                <w:rFonts w:ascii="Times New Roman" w:hAnsi="Times New Roman"/>
                <w:b/>
                <w:sz w:val="22"/>
                <w:szCs w:val="22"/>
                <w:highlight w:val="lightGray"/>
                <w:lang w:val="fr-FR"/>
              </w:rPr>
              <w:t>Exercice</w:t>
            </w:r>
            <w:r w:rsidRPr="00D552C8">
              <w:rPr>
                <w:rFonts w:ascii="Times New Roman" w:hAnsi="Times New Roman"/>
                <w:b/>
                <w:sz w:val="22"/>
                <w:szCs w:val="22"/>
                <w:highlight w:val="lightGray"/>
                <w:lang w:val="fr-FR"/>
              </w:rPr>
              <w:t xml:space="preserve"> en cours</w:t>
            </w:r>
          </w:p>
          <w:p w:rsidR="005A3234" w:rsidRPr="00D552C8" w:rsidRDefault="00A3228C" w:rsidP="001F430C">
            <w:pPr>
              <w:widowControl w:val="0"/>
              <w:spacing w:before="120" w:after="120"/>
              <w:jc w:val="center"/>
              <w:rPr>
                <w:rFonts w:ascii="Times New Roman" w:hAnsi="Times New Roman"/>
                <w:b/>
                <w:sz w:val="22"/>
                <w:szCs w:val="22"/>
                <w:lang w:val="fr-FR"/>
              </w:rPr>
            </w:pPr>
            <w:r>
              <w:rPr>
                <w:rFonts w:ascii="Times New Roman" w:hAnsi="Times New Roman"/>
                <w:b/>
                <w:noProof/>
                <w:sz w:val="22"/>
                <w:szCs w:val="22"/>
                <w:highlight w:val="lightGray"/>
                <w:lang w:val="fr-FR"/>
              </w:rPr>
              <w:t>GNF</w:t>
            </w:r>
            <w:r w:rsidR="005A3234" w:rsidRPr="00D552C8">
              <w:rPr>
                <w:rFonts w:ascii="Times New Roman" w:hAnsi="Times New Roman"/>
                <w:b/>
                <w:noProof/>
                <w:sz w:val="22"/>
                <w:szCs w:val="22"/>
                <w:highlight w:val="lightGray"/>
                <w:lang w:val="fr-FR"/>
              </w:rPr>
              <w:t>]</w:t>
            </w:r>
            <w:r w:rsidR="005A3234" w:rsidRPr="00D552C8">
              <w:rPr>
                <w:rFonts w:ascii="Times New Roman" w:hAnsi="Times New Roman"/>
                <w:b/>
                <w:noProof/>
                <w:sz w:val="22"/>
                <w:szCs w:val="22"/>
                <w:lang w:val="fr-FR"/>
              </w:rPr>
              <w:t>**</w:t>
            </w:r>
          </w:p>
        </w:tc>
      </w:tr>
      <w:tr w:rsidR="005A3234" w:rsidRPr="00D552C8" w:rsidTr="001F430C">
        <w:trPr>
          <w:trHeight w:val="420"/>
        </w:trPr>
        <w:tc>
          <w:tcPr>
            <w:tcW w:w="3138" w:type="dxa"/>
            <w:tcBorders>
              <w:bottom w:val="double" w:sz="4" w:space="0" w:color="auto"/>
            </w:tcBorders>
          </w:tcPr>
          <w:p w:rsidR="005A3234" w:rsidRPr="00D552C8" w:rsidRDefault="005A3234" w:rsidP="00EE2373">
            <w:pPr>
              <w:pStyle w:val="StyleEndnoteReferenceTimesNewRoman11pt"/>
            </w:pPr>
            <w:r w:rsidRPr="00D552C8">
              <w:t>Chiffre d’affaires annuel</w:t>
            </w:r>
            <w:r w:rsidRPr="00D552C8">
              <w:rPr>
                <w:rStyle w:val="Appeldenotedefin"/>
              </w:rPr>
              <w:endnoteReference w:id="6"/>
            </w:r>
            <w:r w:rsidRPr="00D552C8">
              <w:t>, à l'exclusion du présent marché</w:t>
            </w:r>
          </w:p>
        </w:tc>
        <w:tc>
          <w:tcPr>
            <w:tcW w:w="1186" w:type="dxa"/>
            <w:tcBorders>
              <w:bottom w:val="double" w:sz="4"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bottom w:val="double" w:sz="4"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235" w:type="dxa"/>
            <w:tcBorders>
              <w:bottom w:val="double" w:sz="4"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240" w:type="dxa"/>
            <w:tcBorders>
              <w:bottom w:val="double" w:sz="4"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bottom w:val="double" w:sz="4"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bottom w:val="double" w:sz="4" w:space="0" w:color="auto"/>
            </w:tcBorders>
          </w:tcPr>
          <w:p w:rsidR="005A3234" w:rsidRPr="00D552C8" w:rsidRDefault="005A3234" w:rsidP="00F552F9">
            <w:pPr>
              <w:widowControl w:val="0"/>
              <w:spacing w:after="120"/>
              <w:rPr>
                <w:rFonts w:ascii="Times New Roman" w:hAnsi="Times New Roman"/>
                <w:sz w:val="22"/>
                <w:szCs w:val="22"/>
                <w:lang w:val="fr-FR"/>
              </w:rPr>
            </w:pPr>
          </w:p>
        </w:tc>
      </w:tr>
      <w:tr w:rsidR="005A3234" w:rsidRPr="00D552C8" w:rsidTr="001F430C">
        <w:trPr>
          <w:trHeight w:val="273"/>
        </w:trPr>
        <w:tc>
          <w:tcPr>
            <w:tcW w:w="3138" w:type="dxa"/>
            <w:tcBorders>
              <w:top w:val="nil"/>
            </w:tcBorders>
          </w:tcPr>
          <w:p w:rsidR="005A3234" w:rsidRPr="00D552C8" w:rsidRDefault="005A3234" w:rsidP="00EE2373">
            <w:pPr>
              <w:pStyle w:val="StyleEndnoteReferenceTimesNewRoman11pt"/>
            </w:pPr>
            <w:r w:rsidRPr="00D552C8">
              <w:t>Actifs à court terme</w:t>
            </w:r>
            <w:r w:rsidRPr="00D552C8">
              <w:rPr>
                <w:rStyle w:val="Appeldenotedefin"/>
              </w:rPr>
              <w:endnoteReference w:id="7"/>
            </w:r>
          </w:p>
        </w:tc>
        <w:tc>
          <w:tcPr>
            <w:tcW w:w="1186" w:type="dxa"/>
            <w:tcBorders>
              <w:top w:val="nil"/>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top w:val="nil"/>
            </w:tcBorders>
          </w:tcPr>
          <w:p w:rsidR="005A3234" w:rsidRPr="00D552C8" w:rsidRDefault="005A3234" w:rsidP="00F552F9">
            <w:pPr>
              <w:widowControl w:val="0"/>
              <w:spacing w:after="120"/>
              <w:rPr>
                <w:rFonts w:ascii="Times New Roman" w:hAnsi="Times New Roman"/>
                <w:sz w:val="22"/>
                <w:szCs w:val="22"/>
                <w:lang w:val="fr-FR"/>
              </w:rPr>
            </w:pPr>
          </w:p>
        </w:tc>
        <w:tc>
          <w:tcPr>
            <w:tcW w:w="1235" w:type="dxa"/>
            <w:tcBorders>
              <w:top w:val="nil"/>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240" w:type="dxa"/>
            <w:tcBorders>
              <w:top w:val="nil"/>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top w:val="nil"/>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top w:val="nil"/>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r>
      <w:tr w:rsidR="005A3234" w:rsidRPr="00D552C8" w:rsidTr="001F430C">
        <w:trPr>
          <w:trHeight w:val="273"/>
        </w:trPr>
        <w:tc>
          <w:tcPr>
            <w:tcW w:w="3138" w:type="dxa"/>
          </w:tcPr>
          <w:p w:rsidR="005A3234" w:rsidRPr="00D552C8" w:rsidRDefault="005A3234" w:rsidP="00EE2373">
            <w:pPr>
              <w:pStyle w:val="StyleEndnoteReferenceTimesNewRoman11pt"/>
            </w:pPr>
            <w:r w:rsidRPr="00D552C8">
              <w:t>Passifs à court terme</w:t>
            </w:r>
            <w:r w:rsidRPr="00D552C8">
              <w:rPr>
                <w:rStyle w:val="Appeldenotedefin"/>
              </w:rPr>
              <w:endnoteReference w:id="8"/>
            </w:r>
          </w:p>
        </w:tc>
        <w:tc>
          <w:tcPr>
            <w:tcW w:w="1186" w:type="dxa"/>
            <w:tcBorders>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235" w:type="dxa"/>
            <w:tcBorders>
              <w:top w:val="single" w:sz="6" w:space="0" w:color="auto"/>
              <w:bottom w:val="single" w:sz="6" w:space="0" w:color="auto"/>
            </w:tcBorders>
            <w:shd w:val="clear" w:color="auto" w:fill="auto"/>
          </w:tcPr>
          <w:p w:rsidR="005A3234" w:rsidRPr="00D552C8" w:rsidRDefault="005A3234" w:rsidP="00F552F9">
            <w:pPr>
              <w:widowControl w:val="0"/>
              <w:spacing w:after="120"/>
              <w:rPr>
                <w:rFonts w:ascii="Times New Roman" w:hAnsi="Times New Roman"/>
                <w:sz w:val="22"/>
                <w:szCs w:val="22"/>
                <w:lang w:val="fr-FR"/>
              </w:rPr>
            </w:pPr>
          </w:p>
        </w:tc>
        <w:tc>
          <w:tcPr>
            <w:tcW w:w="1240" w:type="dxa"/>
            <w:tcBorders>
              <w:top w:val="single" w:sz="6" w:space="0" w:color="auto"/>
              <w:bottom w:val="single" w:sz="6" w:space="0" w:color="auto"/>
            </w:tcBorders>
            <w:shd w:val="clear" w:color="auto" w:fill="auto"/>
          </w:tcPr>
          <w:p w:rsidR="005A3234" w:rsidRPr="00D552C8" w:rsidRDefault="005A3234" w:rsidP="00F552F9">
            <w:pPr>
              <w:widowControl w:val="0"/>
              <w:spacing w:after="120"/>
              <w:rPr>
                <w:rFonts w:ascii="Times New Roman" w:hAnsi="Times New Roman"/>
                <w:sz w:val="22"/>
                <w:szCs w:val="22"/>
                <w:lang w:val="fr-FR"/>
              </w:rPr>
            </w:pPr>
          </w:p>
        </w:tc>
        <w:tc>
          <w:tcPr>
            <w:tcW w:w="1123" w:type="dxa"/>
            <w:tcBorders>
              <w:top w:val="single" w:sz="6" w:space="0" w:color="auto"/>
              <w:bottom w:val="single" w:sz="6" w:space="0" w:color="auto"/>
            </w:tcBorders>
          </w:tcPr>
          <w:p w:rsidR="005A3234" w:rsidRPr="00D552C8" w:rsidRDefault="005A3234" w:rsidP="00F552F9">
            <w:pPr>
              <w:widowControl w:val="0"/>
              <w:spacing w:after="120"/>
              <w:rPr>
                <w:rFonts w:ascii="Times New Roman" w:hAnsi="Times New Roman"/>
                <w:sz w:val="22"/>
                <w:szCs w:val="22"/>
                <w:lang w:val="fr-FR"/>
              </w:rPr>
            </w:pPr>
          </w:p>
        </w:tc>
        <w:tc>
          <w:tcPr>
            <w:tcW w:w="1123" w:type="dxa"/>
            <w:tcBorders>
              <w:top w:val="single" w:sz="6" w:space="0" w:color="auto"/>
              <w:bottom w:val="single" w:sz="6" w:space="0" w:color="auto"/>
            </w:tcBorders>
            <w:shd w:val="clear" w:color="auto" w:fill="auto"/>
          </w:tcPr>
          <w:p w:rsidR="005A3234" w:rsidRPr="00D552C8" w:rsidRDefault="005A3234" w:rsidP="00F552F9">
            <w:pPr>
              <w:widowControl w:val="0"/>
              <w:spacing w:after="120"/>
              <w:rPr>
                <w:rFonts w:ascii="Times New Roman" w:hAnsi="Times New Roman"/>
                <w:sz w:val="22"/>
                <w:szCs w:val="22"/>
                <w:lang w:val="fr-FR"/>
              </w:rPr>
            </w:pPr>
          </w:p>
        </w:tc>
      </w:tr>
      <w:tr w:rsidR="005A3234" w:rsidRPr="00D552C8" w:rsidTr="001F430C">
        <w:trPr>
          <w:trHeight w:val="640"/>
        </w:trPr>
        <w:tc>
          <w:tcPr>
            <w:tcW w:w="3138" w:type="dxa"/>
          </w:tcPr>
          <w:p w:rsidR="005A3234" w:rsidRPr="00D552C8" w:rsidRDefault="005A3234" w:rsidP="00F552F9">
            <w:pPr>
              <w:widowControl w:val="0"/>
              <w:spacing w:after="120"/>
              <w:rPr>
                <w:rFonts w:ascii="Times New Roman" w:hAnsi="Times New Roman"/>
                <w:b/>
                <w:sz w:val="22"/>
                <w:szCs w:val="22"/>
                <w:lang w:val="fr-FR"/>
              </w:rPr>
            </w:pPr>
            <w:r w:rsidRPr="00D552C8">
              <w:rPr>
                <w:rFonts w:ascii="Times New Roman" w:hAnsi="Times New Roman"/>
                <w:b/>
                <w:sz w:val="22"/>
                <w:szCs w:val="22"/>
                <w:highlight w:val="lightGray"/>
                <w:lang w:val="fr-FR"/>
              </w:rPr>
              <w:t>[Ratio de liquidité générale (actifs à court terme/passifs à court terme)</w:t>
            </w:r>
          </w:p>
        </w:tc>
        <w:tc>
          <w:tcPr>
            <w:tcW w:w="1186" w:type="dxa"/>
            <w:tcBorders>
              <w:top w:val="single" w:sz="6" w:space="0" w:color="auto"/>
              <w:bottom w:val="single" w:sz="6" w:space="0" w:color="auto"/>
            </w:tcBorders>
            <w:shd w:val="clear" w:color="auto" w:fill="808080"/>
          </w:tcPr>
          <w:p w:rsidR="005A3234" w:rsidRPr="00D552C8" w:rsidRDefault="006A7704" w:rsidP="00F552F9">
            <w:pPr>
              <w:widowControl w:val="0"/>
              <w:spacing w:after="120"/>
              <w:rPr>
                <w:rFonts w:ascii="Times New Roman" w:hAnsi="Times New Roman"/>
                <w:sz w:val="22"/>
                <w:szCs w:val="22"/>
                <w:lang w:val="fr-FR"/>
              </w:rPr>
            </w:pPr>
            <w:r w:rsidRPr="00D552C8">
              <w:rPr>
                <w:rFonts w:ascii="Times New Roman" w:hAnsi="Times New Roman"/>
                <w:sz w:val="22"/>
                <w:szCs w:val="22"/>
                <w:highlight w:val="lightGray"/>
                <w:lang w:val="fr-FR"/>
              </w:rPr>
              <w:t>Sans objet</w:t>
            </w:r>
          </w:p>
        </w:tc>
        <w:tc>
          <w:tcPr>
            <w:tcW w:w="1123" w:type="dxa"/>
            <w:tcBorders>
              <w:top w:val="single" w:sz="6" w:space="0" w:color="auto"/>
              <w:bottom w:val="single" w:sz="6" w:space="0" w:color="auto"/>
            </w:tcBorders>
            <w:shd w:val="clear" w:color="auto" w:fill="808080"/>
          </w:tcPr>
          <w:p w:rsidR="005A3234" w:rsidRPr="00D552C8" w:rsidRDefault="006A7704" w:rsidP="00F552F9">
            <w:pPr>
              <w:widowControl w:val="0"/>
              <w:spacing w:after="120"/>
              <w:rPr>
                <w:rFonts w:ascii="Times New Roman" w:hAnsi="Times New Roman"/>
                <w:sz w:val="22"/>
                <w:szCs w:val="22"/>
                <w:lang w:val="fr-FR"/>
              </w:rPr>
            </w:pPr>
            <w:r w:rsidRPr="00D552C8">
              <w:rPr>
                <w:rFonts w:ascii="Times New Roman" w:hAnsi="Times New Roman"/>
                <w:sz w:val="22"/>
                <w:szCs w:val="22"/>
                <w:highlight w:val="lightGray"/>
                <w:lang w:val="fr-FR"/>
              </w:rPr>
              <w:t>Sans objet</w:t>
            </w:r>
          </w:p>
        </w:tc>
        <w:tc>
          <w:tcPr>
            <w:tcW w:w="1235" w:type="dxa"/>
            <w:tcBorders>
              <w:top w:val="single" w:sz="6" w:space="0" w:color="auto"/>
              <w:bottom w:val="single" w:sz="6" w:space="0" w:color="auto"/>
            </w:tcBorders>
            <w:shd w:val="clear" w:color="auto" w:fill="808080"/>
          </w:tcPr>
          <w:p w:rsidR="005A3234" w:rsidRPr="00D552C8" w:rsidRDefault="005A3234" w:rsidP="00F552F9">
            <w:pPr>
              <w:widowControl w:val="0"/>
              <w:spacing w:after="120"/>
              <w:rPr>
                <w:rFonts w:ascii="Times New Roman" w:hAnsi="Times New Roman"/>
                <w:sz w:val="22"/>
                <w:szCs w:val="22"/>
                <w:lang w:val="fr-FR"/>
              </w:rPr>
            </w:pPr>
          </w:p>
        </w:tc>
        <w:tc>
          <w:tcPr>
            <w:tcW w:w="1240" w:type="dxa"/>
            <w:tcBorders>
              <w:top w:val="single" w:sz="6" w:space="0" w:color="auto"/>
              <w:bottom w:val="single" w:sz="6" w:space="0" w:color="auto"/>
            </w:tcBorders>
            <w:shd w:val="clear" w:color="auto" w:fill="808080"/>
          </w:tcPr>
          <w:p w:rsidR="005A3234" w:rsidRPr="00D552C8" w:rsidRDefault="006A7704" w:rsidP="00F552F9">
            <w:pPr>
              <w:widowControl w:val="0"/>
              <w:spacing w:after="120"/>
              <w:rPr>
                <w:rFonts w:ascii="Times New Roman" w:hAnsi="Times New Roman"/>
                <w:sz w:val="22"/>
                <w:szCs w:val="22"/>
                <w:lang w:val="fr-FR"/>
              </w:rPr>
            </w:pPr>
            <w:r w:rsidRPr="00D552C8">
              <w:rPr>
                <w:rFonts w:ascii="Times New Roman" w:hAnsi="Times New Roman"/>
                <w:sz w:val="22"/>
                <w:szCs w:val="22"/>
                <w:highlight w:val="lightGray"/>
                <w:lang w:val="fr-FR"/>
              </w:rPr>
              <w:t>Sans objet</w:t>
            </w:r>
          </w:p>
        </w:tc>
        <w:tc>
          <w:tcPr>
            <w:tcW w:w="1123" w:type="dxa"/>
            <w:tcBorders>
              <w:top w:val="single" w:sz="6" w:space="0" w:color="auto"/>
              <w:bottom w:val="single" w:sz="6" w:space="0" w:color="auto"/>
            </w:tcBorders>
          </w:tcPr>
          <w:p w:rsidR="005A3234" w:rsidRPr="00D552C8" w:rsidRDefault="006A7704" w:rsidP="00F552F9">
            <w:pPr>
              <w:widowControl w:val="0"/>
              <w:spacing w:after="120"/>
              <w:rPr>
                <w:rFonts w:ascii="Times New Roman" w:hAnsi="Times New Roman"/>
                <w:sz w:val="22"/>
                <w:szCs w:val="22"/>
                <w:lang w:val="fr-FR"/>
              </w:rPr>
            </w:pPr>
            <w:r w:rsidRPr="00D552C8">
              <w:rPr>
                <w:rFonts w:ascii="Times New Roman" w:hAnsi="Times New Roman"/>
                <w:sz w:val="22"/>
                <w:szCs w:val="22"/>
                <w:highlight w:val="lightGray"/>
                <w:lang w:val="fr-FR"/>
              </w:rPr>
              <w:t>Sans objet</w:t>
            </w:r>
          </w:p>
        </w:tc>
        <w:tc>
          <w:tcPr>
            <w:tcW w:w="1123" w:type="dxa"/>
            <w:tcBorders>
              <w:top w:val="single" w:sz="6" w:space="0" w:color="auto"/>
              <w:bottom w:val="single" w:sz="6" w:space="0" w:color="auto"/>
            </w:tcBorders>
            <w:shd w:val="clear" w:color="auto" w:fill="auto"/>
          </w:tcPr>
          <w:p w:rsidR="005A3234" w:rsidRPr="00D552C8" w:rsidRDefault="006A7704" w:rsidP="00F552F9">
            <w:pPr>
              <w:widowControl w:val="0"/>
              <w:spacing w:after="120"/>
              <w:rPr>
                <w:rFonts w:ascii="Times New Roman" w:hAnsi="Times New Roman"/>
                <w:sz w:val="22"/>
                <w:szCs w:val="22"/>
                <w:lang w:val="fr-FR"/>
              </w:rPr>
            </w:pPr>
            <w:r w:rsidRPr="00D552C8">
              <w:rPr>
                <w:rFonts w:ascii="Times New Roman" w:hAnsi="Times New Roman"/>
                <w:sz w:val="22"/>
                <w:szCs w:val="22"/>
                <w:highlight w:val="lightGray"/>
                <w:lang w:val="fr-FR"/>
              </w:rPr>
              <w:t>Sans objet</w:t>
            </w:r>
          </w:p>
        </w:tc>
      </w:tr>
    </w:tbl>
    <w:p w:rsidR="00CA46F4" w:rsidRPr="00D552C8" w:rsidRDefault="00CA46F4" w:rsidP="00F552F9">
      <w:pPr>
        <w:tabs>
          <w:tab w:val="left" w:pos="360"/>
        </w:tabs>
        <w:spacing w:after="120"/>
        <w:jc w:val="both"/>
        <w:rPr>
          <w:rFonts w:ascii="Times New Roman" w:hAnsi="Times New Roman"/>
          <w:lang w:val="fr-FR"/>
        </w:rPr>
      </w:pPr>
    </w:p>
    <w:p w:rsidR="00EA700B" w:rsidRDefault="00EA700B" w:rsidP="00E209D2">
      <w:pPr>
        <w:rPr>
          <w:lang w:val="fr-FR"/>
        </w:rPr>
      </w:pPr>
    </w:p>
    <w:p w:rsidR="00EA700B" w:rsidRDefault="00EA700B" w:rsidP="00E209D2">
      <w:pPr>
        <w:rPr>
          <w:rFonts w:ascii="Times New Roman" w:hAnsi="Times New Roman"/>
          <w:b/>
          <w:sz w:val="24"/>
          <w:lang w:val="fr-FR"/>
        </w:rPr>
      </w:pPr>
    </w:p>
    <w:p w:rsidR="00E209D2" w:rsidRDefault="00E209D2">
      <w:pPr>
        <w:spacing w:after="0"/>
        <w:rPr>
          <w:rFonts w:ascii="Times New Roman" w:hAnsi="Times New Roman"/>
          <w:b/>
          <w:sz w:val="24"/>
          <w:lang w:val="fr-FR"/>
        </w:rPr>
      </w:pPr>
      <w:r>
        <w:br w:type="page"/>
      </w:r>
    </w:p>
    <w:p w:rsidR="00CA46F4" w:rsidRPr="00D552C8" w:rsidRDefault="00CA46F4" w:rsidP="00E209D2">
      <w:pPr>
        <w:pStyle w:val="Titre1"/>
      </w:pPr>
      <w:r w:rsidRPr="00D552C8">
        <w:lastRenderedPageBreak/>
        <w:t>4</w:t>
      </w:r>
      <w:r w:rsidRPr="00D552C8">
        <w:tab/>
      </w:r>
      <w:r w:rsidR="00061C66" w:rsidRPr="00D552C8">
        <w:t>EFFECTIFS</w:t>
      </w:r>
    </w:p>
    <w:p w:rsidR="00CA46F4" w:rsidRDefault="00CA46F4" w:rsidP="00EE2373">
      <w:pPr>
        <w:pStyle w:val="StyleEndnoteReferenceTimesNewRoman11pt"/>
      </w:pPr>
      <w:r w:rsidRPr="00D552C8">
        <w:t>Prière d'indiquer les renseignements suivants pour les deux exercices précédents et pour l'exercice en cours</w:t>
      </w:r>
      <w:r w:rsidR="00B12E39" w:rsidRPr="00D552C8">
        <w:rPr>
          <w:rStyle w:val="Appeldenotedefin"/>
          <w:b/>
        </w:rPr>
        <w:endnoteReference w:id="9"/>
      </w:r>
      <w:r w:rsidRPr="00D552C8">
        <w:t>.</w:t>
      </w:r>
    </w:p>
    <w:p w:rsidR="00D05DA0" w:rsidRDefault="00D05DA0" w:rsidP="00EE2373">
      <w:pPr>
        <w:pStyle w:val="StyleEndnoteReferenceTimesNewRoman11pt"/>
      </w:pPr>
    </w:p>
    <w:tbl>
      <w:tblPr>
        <w:tblW w:w="48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0"/>
        <w:gridCol w:w="1814"/>
        <w:gridCol w:w="1814"/>
        <w:gridCol w:w="1814"/>
        <w:gridCol w:w="1814"/>
      </w:tblGrid>
      <w:tr w:rsidR="001273E6" w:rsidRPr="00D552C8" w:rsidTr="005F2175">
        <w:trPr>
          <w:cantSplit/>
          <w:trHeight w:val="288"/>
        </w:trPr>
        <w:tc>
          <w:tcPr>
            <w:tcW w:w="1072" w:type="pct"/>
            <w:shd w:val="pct5" w:color="auto" w:fill="FFFFFF"/>
            <w:vAlign w:val="center"/>
          </w:tcPr>
          <w:p w:rsidR="001273E6" w:rsidRPr="00D552C8" w:rsidRDefault="001273E6" w:rsidP="005F2175">
            <w:pPr>
              <w:keepNext/>
              <w:keepLines/>
              <w:widowControl w:val="0"/>
              <w:spacing w:after="120"/>
              <w:jc w:val="center"/>
              <w:rPr>
                <w:rFonts w:ascii="Times New Roman" w:hAnsi="Times New Roman"/>
                <w:b/>
                <w:sz w:val="22"/>
                <w:szCs w:val="22"/>
                <w:lang w:val="fr-FR"/>
              </w:rPr>
            </w:pPr>
            <w:r w:rsidRPr="00D552C8">
              <w:rPr>
                <w:rFonts w:ascii="Times New Roman" w:hAnsi="Times New Roman"/>
                <w:b/>
                <w:sz w:val="22"/>
                <w:szCs w:val="22"/>
                <w:lang w:val="fr-FR"/>
              </w:rPr>
              <w:t>Effectifs annuels</w:t>
            </w:r>
          </w:p>
        </w:tc>
        <w:tc>
          <w:tcPr>
            <w:tcW w:w="982" w:type="pct"/>
            <w:shd w:val="pct5" w:color="auto" w:fill="FFFFFF"/>
            <w:vAlign w:val="center"/>
          </w:tcPr>
          <w:p w:rsidR="001273E6" w:rsidRPr="00D552C8" w:rsidRDefault="001273E6" w:rsidP="005F2175">
            <w:pPr>
              <w:keepNext/>
              <w:keepLines/>
              <w:widowControl w:val="0"/>
              <w:spacing w:after="120"/>
              <w:jc w:val="center"/>
              <w:rPr>
                <w:rFonts w:ascii="Times New Roman" w:hAnsi="Times New Roman"/>
                <w:b/>
                <w:sz w:val="22"/>
                <w:szCs w:val="22"/>
                <w:lang w:val="fr-FR"/>
              </w:rPr>
            </w:pPr>
            <w:r w:rsidRPr="00D552C8">
              <w:rPr>
                <w:rFonts w:ascii="Times New Roman" w:hAnsi="Times New Roman"/>
                <w:b/>
                <w:sz w:val="22"/>
                <w:szCs w:val="22"/>
                <w:lang w:val="fr-FR"/>
              </w:rPr>
              <w:t>Avant-dernier exercice écoulé</w:t>
            </w:r>
          </w:p>
        </w:tc>
        <w:tc>
          <w:tcPr>
            <w:tcW w:w="982" w:type="pct"/>
            <w:shd w:val="pct5" w:color="auto" w:fill="FFFFFF"/>
            <w:vAlign w:val="center"/>
          </w:tcPr>
          <w:p w:rsidR="001273E6" w:rsidRPr="00D552C8" w:rsidRDefault="001273E6" w:rsidP="005F2175">
            <w:pPr>
              <w:keepNext/>
              <w:keepLines/>
              <w:widowControl w:val="0"/>
              <w:spacing w:after="120"/>
              <w:jc w:val="center"/>
              <w:rPr>
                <w:rFonts w:ascii="Times New Roman" w:hAnsi="Times New Roman"/>
                <w:b/>
                <w:sz w:val="22"/>
                <w:szCs w:val="22"/>
                <w:lang w:val="fr-FR"/>
              </w:rPr>
            </w:pPr>
            <w:r w:rsidRPr="00D552C8">
              <w:rPr>
                <w:rFonts w:ascii="Times New Roman" w:hAnsi="Times New Roman"/>
                <w:b/>
                <w:sz w:val="22"/>
                <w:szCs w:val="22"/>
                <w:lang w:val="fr-FR"/>
              </w:rPr>
              <w:t>Exercice écoulé</w:t>
            </w:r>
          </w:p>
        </w:tc>
        <w:tc>
          <w:tcPr>
            <w:tcW w:w="982" w:type="pct"/>
            <w:shd w:val="pct5" w:color="auto" w:fill="FFFFFF"/>
            <w:vAlign w:val="center"/>
          </w:tcPr>
          <w:p w:rsidR="001273E6" w:rsidRPr="00D552C8" w:rsidRDefault="001273E6" w:rsidP="005F2175">
            <w:pPr>
              <w:keepNext/>
              <w:keepLines/>
              <w:widowControl w:val="0"/>
              <w:spacing w:after="120"/>
              <w:jc w:val="center"/>
              <w:rPr>
                <w:rFonts w:ascii="Times New Roman" w:hAnsi="Times New Roman"/>
                <w:b/>
                <w:sz w:val="22"/>
                <w:szCs w:val="22"/>
                <w:lang w:val="fr-FR"/>
              </w:rPr>
            </w:pPr>
            <w:r w:rsidRPr="00D552C8">
              <w:rPr>
                <w:rFonts w:ascii="Times New Roman" w:hAnsi="Times New Roman"/>
                <w:b/>
                <w:sz w:val="22"/>
                <w:szCs w:val="22"/>
                <w:lang w:val="fr-FR"/>
              </w:rPr>
              <w:t>Exercice en cours</w:t>
            </w:r>
          </w:p>
        </w:tc>
        <w:tc>
          <w:tcPr>
            <w:tcW w:w="982" w:type="pct"/>
            <w:shd w:val="pct5" w:color="auto" w:fill="FFFFFF"/>
            <w:vAlign w:val="center"/>
          </w:tcPr>
          <w:p w:rsidR="001273E6" w:rsidRPr="00D552C8" w:rsidRDefault="001273E6" w:rsidP="005F2175">
            <w:pPr>
              <w:keepNext/>
              <w:keepLines/>
              <w:widowControl w:val="0"/>
              <w:spacing w:after="120"/>
              <w:jc w:val="center"/>
              <w:rPr>
                <w:rFonts w:ascii="Times New Roman" w:hAnsi="Times New Roman"/>
                <w:b/>
                <w:sz w:val="22"/>
                <w:szCs w:val="22"/>
                <w:lang w:val="fr-FR"/>
              </w:rPr>
            </w:pPr>
            <w:r w:rsidRPr="00D552C8">
              <w:rPr>
                <w:rFonts w:ascii="Times New Roman" w:hAnsi="Times New Roman"/>
                <w:b/>
                <w:sz w:val="22"/>
                <w:szCs w:val="22"/>
                <w:lang w:val="fr-FR"/>
              </w:rPr>
              <w:t>Moyenne période</w:t>
            </w:r>
          </w:p>
        </w:tc>
      </w:tr>
      <w:tr w:rsidR="001273E6" w:rsidRPr="00D552C8" w:rsidTr="001273E6">
        <w:trPr>
          <w:cantSplit/>
        </w:trPr>
        <w:tc>
          <w:tcPr>
            <w:tcW w:w="1072" w:type="pct"/>
            <w:tcBorders>
              <w:bottom w:val="nil"/>
            </w:tcBorders>
          </w:tcPr>
          <w:p w:rsidR="001273E6" w:rsidRPr="00EA700B" w:rsidRDefault="001273E6" w:rsidP="00E27121">
            <w:pPr>
              <w:pStyle w:val="StyleEndnoteReferenceTimesNewRoman11pt"/>
            </w:pPr>
            <w:r w:rsidRPr="00EA700B">
              <w:t xml:space="preserve">Personnel permanent </w:t>
            </w:r>
            <w:r>
              <w:rPr>
                <w:rStyle w:val="Appeldenotedefin"/>
              </w:rPr>
              <w:endnoteReference w:id="10"/>
            </w:r>
          </w:p>
        </w:tc>
        <w:tc>
          <w:tcPr>
            <w:tcW w:w="982" w:type="pct"/>
            <w:tcBorders>
              <w:bottom w:val="nil"/>
            </w:tcBorders>
          </w:tcPr>
          <w:p w:rsidR="001273E6" w:rsidRPr="00D552C8" w:rsidRDefault="001273E6" w:rsidP="00E27121">
            <w:pPr>
              <w:keepNext/>
              <w:keepLines/>
              <w:widowControl w:val="0"/>
              <w:spacing w:after="120"/>
              <w:jc w:val="center"/>
              <w:rPr>
                <w:rFonts w:ascii="Times New Roman" w:hAnsi="Times New Roman"/>
                <w:sz w:val="22"/>
                <w:szCs w:val="22"/>
                <w:lang w:val="fr-FR"/>
              </w:rPr>
            </w:pPr>
          </w:p>
        </w:tc>
        <w:tc>
          <w:tcPr>
            <w:tcW w:w="982" w:type="pct"/>
            <w:tcBorders>
              <w:bottom w:val="nil"/>
            </w:tcBorders>
          </w:tcPr>
          <w:p w:rsidR="001273E6" w:rsidRPr="00D552C8" w:rsidRDefault="001273E6" w:rsidP="00E27121">
            <w:pPr>
              <w:keepNext/>
              <w:widowControl w:val="0"/>
              <w:spacing w:before="60" w:after="60"/>
              <w:jc w:val="center"/>
              <w:rPr>
                <w:rFonts w:ascii="Times New Roman" w:hAnsi="Times New Roman"/>
                <w:sz w:val="22"/>
                <w:szCs w:val="22"/>
                <w:lang w:val="fr-FR"/>
              </w:rPr>
            </w:pPr>
          </w:p>
        </w:tc>
        <w:tc>
          <w:tcPr>
            <w:tcW w:w="982" w:type="pct"/>
            <w:tcBorders>
              <w:bottom w:val="nil"/>
            </w:tcBorders>
          </w:tcPr>
          <w:p w:rsidR="001273E6" w:rsidRPr="00D552C8" w:rsidRDefault="001273E6" w:rsidP="00E27121">
            <w:pPr>
              <w:keepNext/>
              <w:keepLines/>
              <w:widowControl w:val="0"/>
              <w:spacing w:after="120"/>
              <w:jc w:val="center"/>
              <w:rPr>
                <w:rFonts w:ascii="Times New Roman" w:hAnsi="Times New Roman"/>
                <w:sz w:val="22"/>
                <w:szCs w:val="22"/>
                <w:lang w:val="fr-FR"/>
              </w:rPr>
            </w:pPr>
          </w:p>
        </w:tc>
        <w:tc>
          <w:tcPr>
            <w:tcW w:w="982" w:type="pct"/>
            <w:tcBorders>
              <w:bottom w:val="nil"/>
            </w:tcBorders>
          </w:tcPr>
          <w:p w:rsidR="001273E6" w:rsidRPr="00D552C8" w:rsidRDefault="001273E6" w:rsidP="00E27121">
            <w:pPr>
              <w:keepNext/>
              <w:keepLines/>
              <w:widowControl w:val="0"/>
              <w:spacing w:after="120"/>
              <w:jc w:val="center"/>
              <w:rPr>
                <w:rFonts w:ascii="Times New Roman" w:hAnsi="Times New Roman"/>
                <w:sz w:val="22"/>
                <w:szCs w:val="22"/>
                <w:lang w:val="fr-FR"/>
              </w:rPr>
            </w:pPr>
          </w:p>
        </w:tc>
      </w:tr>
      <w:tr w:rsidR="001273E6" w:rsidRPr="00D552C8" w:rsidTr="001273E6">
        <w:trPr>
          <w:cantSplit/>
        </w:trPr>
        <w:tc>
          <w:tcPr>
            <w:tcW w:w="1072" w:type="pct"/>
          </w:tcPr>
          <w:p w:rsidR="001273E6" w:rsidRPr="00EA700B" w:rsidRDefault="001273E6" w:rsidP="00E27121">
            <w:pPr>
              <w:pStyle w:val="StyleEndnoteReferenceTimesNewRoman11pt"/>
            </w:pPr>
            <w:r w:rsidRPr="00EA700B">
              <w:t xml:space="preserve">Autre personnel </w:t>
            </w:r>
            <w:r>
              <w:rPr>
                <w:rStyle w:val="Appeldenotedefin"/>
              </w:rPr>
              <w:endnoteReference w:id="11"/>
            </w:r>
          </w:p>
        </w:tc>
        <w:tc>
          <w:tcPr>
            <w:tcW w:w="982" w:type="pct"/>
          </w:tcPr>
          <w:p w:rsidR="001273E6" w:rsidRPr="00D552C8" w:rsidRDefault="001273E6" w:rsidP="00E27121">
            <w:pPr>
              <w:keepNext/>
              <w:keepLines/>
              <w:widowControl w:val="0"/>
              <w:spacing w:after="120"/>
              <w:jc w:val="center"/>
              <w:rPr>
                <w:rFonts w:ascii="Times New Roman" w:hAnsi="Times New Roman"/>
                <w:sz w:val="22"/>
                <w:szCs w:val="22"/>
                <w:lang w:val="fr-FR"/>
              </w:rPr>
            </w:pPr>
          </w:p>
        </w:tc>
        <w:tc>
          <w:tcPr>
            <w:tcW w:w="982" w:type="pct"/>
          </w:tcPr>
          <w:p w:rsidR="001273E6" w:rsidRPr="00D552C8" w:rsidRDefault="001273E6" w:rsidP="00E27121">
            <w:pPr>
              <w:keepNext/>
              <w:widowControl w:val="0"/>
              <w:spacing w:before="60" w:after="60"/>
              <w:jc w:val="center"/>
              <w:rPr>
                <w:rFonts w:ascii="Times New Roman" w:hAnsi="Times New Roman"/>
                <w:sz w:val="22"/>
                <w:szCs w:val="22"/>
                <w:lang w:val="fr-FR"/>
              </w:rPr>
            </w:pPr>
          </w:p>
        </w:tc>
        <w:tc>
          <w:tcPr>
            <w:tcW w:w="982" w:type="pct"/>
          </w:tcPr>
          <w:p w:rsidR="001273E6" w:rsidRPr="00D552C8" w:rsidRDefault="001273E6" w:rsidP="00E27121">
            <w:pPr>
              <w:keepNext/>
              <w:keepLines/>
              <w:widowControl w:val="0"/>
              <w:spacing w:after="120"/>
              <w:jc w:val="center"/>
              <w:rPr>
                <w:rFonts w:ascii="Times New Roman" w:hAnsi="Times New Roman"/>
                <w:sz w:val="22"/>
                <w:szCs w:val="22"/>
                <w:lang w:val="fr-FR"/>
              </w:rPr>
            </w:pPr>
          </w:p>
        </w:tc>
        <w:tc>
          <w:tcPr>
            <w:tcW w:w="982" w:type="pct"/>
          </w:tcPr>
          <w:p w:rsidR="001273E6" w:rsidRPr="00D552C8" w:rsidRDefault="001273E6" w:rsidP="00E27121">
            <w:pPr>
              <w:keepNext/>
              <w:keepLines/>
              <w:widowControl w:val="0"/>
              <w:spacing w:after="120"/>
              <w:jc w:val="center"/>
              <w:rPr>
                <w:rFonts w:ascii="Times New Roman" w:hAnsi="Times New Roman"/>
                <w:sz w:val="22"/>
                <w:szCs w:val="22"/>
                <w:lang w:val="fr-FR"/>
              </w:rPr>
            </w:pPr>
          </w:p>
        </w:tc>
      </w:tr>
      <w:tr w:rsidR="001273E6" w:rsidRPr="00D552C8" w:rsidTr="001273E6">
        <w:trPr>
          <w:cantSplit/>
        </w:trPr>
        <w:tc>
          <w:tcPr>
            <w:tcW w:w="1072" w:type="pct"/>
          </w:tcPr>
          <w:p w:rsidR="001273E6" w:rsidRPr="00EA700B" w:rsidRDefault="001273E6" w:rsidP="00E27121">
            <w:pPr>
              <w:keepNext/>
              <w:keepLines/>
              <w:widowControl w:val="0"/>
              <w:spacing w:after="120"/>
              <w:rPr>
                <w:rFonts w:ascii="Times New Roman" w:hAnsi="Times New Roman"/>
                <w:lang w:val="fr-FR"/>
              </w:rPr>
            </w:pPr>
            <w:r w:rsidRPr="00EA700B">
              <w:rPr>
                <w:rFonts w:ascii="Times New Roman" w:hAnsi="Times New Roman"/>
                <w:lang w:val="fr-FR"/>
              </w:rPr>
              <w:t>Total</w:t>
            </w:r>
          </w:p>
        </w:tc>
        <w:tc>
          <w:tcPr>
            <w:tcW w:w="982" w:type="pct"/>
          </w:tcPr>
          <w:p w:rsidR="001273E6" w:rsidRPr="00D552C8" w:rsidRDefault="001273E6" w:rsidP="00E27121">
            <w:pPr>
              <w:keepNext/>
              <w:keepLines/>
              <w:widowControl w:val="0"/>
              <w:spacing w:after="120"/>
              <w:jc w:val="center"/>
              <w:rPr>
                <w:rFonts w:ascii="Times New Roman" w:hAnsi="Times New Roman"/>
                <w:sz w:val="22"/>
                <w:szCs w:val="22"/>
                <w:lang w:val="fr-FR"/>
              </w:rPr>
            </w:pPr>
          </w:p>
        </w:tc>
        <w:tc>
          <w:tcPr>
            <w:tcW w:w="982" w:type="pct"/>
          </w:tcPr>
          <w:p w:rsidR="001273E6" w:rsidRPr="00D552C8" w:rsidRDefault="001273E6" w:rsidP="00E27121">
            <w:pPr>
              <w:keepNext/>
              <w:widowControl w:val="0"/>
              <w:spacing w:before="60" w:after="60"/>
              <w:jc w:val="center"/>
              <w:rPr>
                <w:rFonts w:ascii="Times New Roman" w:hAnsi="Times New Roman"/>
                <w:sz w:val="22"/>
                <w:szCs w:val="22"/>
                <w:lang w:val="fr-FR"/>
              </w:rPr>
            </w:pPr>
          </w:p>
        </w:tc>
        <w:tc>
          <w:tcPr>
            <w:tcW w:w="982" w:type="pct"/>
          </w:tcPr>
          <w:p w:rsidR="001273E6" w:rsidRPr="00D552C8" w:rsidRDefault="001273E6" w:rsidP="00E27121">
            <w:pPr>
              <w:keepNext/>
              <w:keepLines/>
              <w:widowControl w:val="0"/>
              <w:spacing w:after="120"/>
              <w:jc w:val="center"/>
              <w:rPr>
                <w:rFonts w:ascii="Times New Roman" w:hAnsi="Times New Roman"/>
                <w:sz w:val="22"/>
                <w:szCs w:val="22"/>
                <w:lang w:val="fr-FR"/>
              </w:rPr>
            </w:pPr>
          </w:p>
        </w:tc>
        <w:tc>
          <w:tcPr>
            <w:tcW w:w="982" w:type="pct"/>
          </w:tcPr>
          <w:p w:rsidR="001273E6" w:rsidRPr="00D552C8" w:rsidRDefault="001273E6" w:rsidP="00E27121">
            <w:pPr>
              <w:keepNext/>
              <w:keepLines/>
              <w:widowControl w:val="0"/>
              <w:spacing w:after="120"/>
              <w:jc w:val="center"/>
              <w:rPr>
                <w:rFonts w:ascii="Times New Roman" w:hAnsi="Times New Roman"/>
                <w:sz w:val="22"/>
                <w:szCs w:val="22"/>
                <w:lang w:val="fr-FR"/>
              </w:rPr>
            </w:pPr>
          </w:p>
        </w:tc>
      </w:tr>
      <w:tr w:rsidR="001273E6" w:rsidRPr="00D552C8" w:rsidTr="001273E6">
        <w:trPr>
          <w:cantSplit/>
        </w:trPr>
        <w:tc>
          <w:tcPr>
            <w:tcW w:w="1072" w:type="pct"/>
          </w:tcPr>
          <w:p w:rsidR="001273E6" w:rsidRPr="00EA700B" w:rsidRDefault="001273E6" w:rsidP="007D215B">
            <w:pPr>
              <w:pStyle w:val="Notedebasdepage"/>
              <w:keepNext/>
              <w:keepLines/>
              <w:widowControl w:val="0"/>
              <w:spacing w:after="120"/>
              <w:rPr>
                <w:rFonts w:ascii="Times New Roman" w:hAnsi="Times New Roman"/>
                <w:lang w:val="fr-FR"/>
              </w:rPr>
            </w:pPr>
            <w:r w:rsidRPr="00EA700B">
              <w:rPr>
                <w:rFonts w:ascii="Times New Roman" w:hAnsi="Times New Roman"/>
                <w:lang w:val="fr-FR"/>
              </w:rPr>
              <w:t>Personnel permanent en pourcentage de l'effectif</w:t>
            </w:r>
            <w:r w:rsidR="007D215B">
              <w:rPr>
                <w:rFonts w:ascii="Times New Roman" w:hAnsi="Times New Roman"/>
                <w:lang w:val="fr-FR"/>
              </w:rPr>
              <w:t xml:space="preserve">  </w:t>
            </w:r>
            <w:r w:rsidRPr="00EA700B">
              <w:rPr>
                <w:rFonts w:ascii="Times New Roman" w:hAnsi="Times New Roman"/>
                <w:lang w:val="fr-FR"/>
              </w:rPr>
              <w:t>total</w:t>
            </w:r>
          </w:p>
        </w:tc>
        <w:tc>
          <w:tcPr>
            <w:tcW w:w="982" w:type="pct"/>
            <w:vAlign w:val="center"/>
          </w:tcPr>
          <w:p w:rsidR="001273E6" w:rsidRPr="00D552C8" w:rsidRDefault="001273E6" w:rsidP="001273E6">
            <w:pPr>
              <w:keepNext/>
              <w:keepLines/>
              <w:widowControl w:val="0"/>
              <w:spacing w:after="120"/>
              <w:jc w:val="center"/>
              <w:rPr>
                <w:rFonts w:ascii="Times New Roman" w:hAnsi="Times New Roman"/>
                <w:sz w:val="22"/>
                <w:szCs w:val="22"/>
                <w:lang w:val="fr-FR"/>
              </w:rPr>
            </w:pPr>
            <w:r w:rsidRPr="00D552C8">
              <w:rPr>
                <w:rFonts w:ascii="Times New Roman" w:hAnsi="Times New Roman"/>
                <w:sz w:val="22"/>
                <w:szCs w:val="22"/>
                <w:lang w:val="fr-FR"/>
              </w:rPr>
              <w:t>%</w:t>
            </w:r>
          </w:p>
        </w:tc>
        <w:tc>
          <w:tcPr>
            <w:tcW w:w="982" w:type="pct"/>
            <w:vAlign w:val="center"/>
          </w:tcPr>
          <w:p w:rsidR="001273E6" w:rsidRPr="00D552C8" w:rsidRDefault="001273E6" w:rsidP="001273E6">
            <w:pPr>
              <w:keepNext/>
              <w:keepLines/>
              <w:widowControl w:val="0"/>
              <w:spacing w:after="120"/>
              <w:jc w:val="center"/>
              <w:rPr>
                <w:rFonts w:ascii="Times New Roman" w:hAnsi="Times New Roman"/>
                <w:sz w:val="22"/>
                <w:szCs w:val="22"/>
                <w:lang w:val="fr-FR"/>
              </w:rPr>
            </w:pPr>
            <w:r w:rsidRPr="00D552C8">
              <w:rPr>
                <w:rFonts w:ascii="Times New Roman" w:hAnsi="Times New Roman"/>
                <w:sz w:val="22"/>
                <w:szCs w:val="22"/>
                <w:lang w:val="fr-FR"/>
              </w:rPr>
              <w:t>%</w:t>
            </w:r>
          </w:p>
        </w:tc>
        <w:tc>
          <w:tcPr>
            <w:tcW w:w="982" w:type="pct"/>
            <w:vAlign w:val="center"/>
          </w:tcPr>
          <w:p w:rsidR="001273E6" w:rsidRPr="00D552C8" w:rsidRDefault="001273E6" w:rsidP="001273E6">
            <w:pPr>
              <w:keepNext/>
              <w:widowControl w:val="0"/>
              <w:spacing w:before="60" w:after="60"/>
              <w:jc w:val="center"/>
              <w:rPr>
                <w:rFonts w:ascii="Times New Roman" w:hAnsi="Times New Roman"/>
                <w:sz w:val="22"/>
                <w:szCs w:val="22"/>
                <w:lang w:val="fr-FR"/>
              </w:rPr>
            </w:pPr>
            <w:r w:rsidRPr="00D552C8">
              <w:rPr>
                <w:rFonts w:ascii="Times New Roman" w:hAnsi="Times New Roman"/>
                <w:sz w:val="22"/>
                <w:szCs w:val="22"/>
                <w:lang w:val="fr-FR"/>
              </w:rPr>
              <w:t>%</w:t>
            </w:r>
          </w:p>
        </w:tc>
        <w:tc>
          <w:tcPr>
            <w:tcW w:w="982" w:type="pct"/>
            <w:vAlign w:val="center"/>
          </w:tcPr>
          <w:p w:rsidR="001273E6" w:rsidRPr="00D552C8" w:rsidRDefault="001273E6" w:rsidP="001273E6">
            <w:pPr>
              <w:keepNext/>
              <w:keepLines/>
              <w:widowControl w:val="0"/>
              <w:spacing w:after="120"/>
              <w:jc w:val="center"/>
              <w:rPr>
                <w:rFonts w:ascii="Times New Roman" w:hAnsi="Times New Roman"/>
                <w:sz w:val="22"/>
                <w:szCs w:val="22"/>
                <w:lang w:val="fr-FR"/>
              </w:rPr>
            </w:pPr>
            <w:r w:rsidRPr="00D552C8">
              <w:rPr>
                <w:rFonts w:ascii="Times New Roman" w:hAnsi="Times New Roman"/>
                <w:sz w:val="22"/>
                <w:szCs w:val="22"/>
                <w:lang w:val="fr-FR"/>
              </w:rPr>
              <w:t>%</w:t>
            </w:r>
          </w:p>
        </w:tc>
      </w:tr>
    </w:tbl>
    <w:p w:rsidR="001273E6" w:rsidRDefault="001273E6" w:rsidP="00EE2373">
      <w:pPr>
        <w:pStyle w:val="StyleEndnoteReferenceTimesNewRoman11pt"/>
      </w:pPr>
    </w:p>
    <w:p w:rsidR="001273E6" w:rsidRDefault="001273E6" w:rsidP="00EE2373">
      <w:pPr>
        <w:pStyle w:val="StyleEndnoteReferenceTimesNewRoman11pt"/>
      </w:pPr>
    </w:p>
    <w:p w:rsidR="00E209D2" w:rsidRDefault="00E209D2" w:rsidP="00EE2373">
      <w:pPr>
        <w:pStyle w:val="StyleEndnoteReferenceTimesNewRoman11pt"/>
      </w:pPr>
    </w:p>
    <w:p w:rsidR="00E209D2" w:rsidRPr="00D552C8" w:rsidRDefault="00E209D2" w:rsidP="00EE2373">
      <w:pPr>
        <w:pStyle w:val="StyleEndnoteReferenceTimesNewRoman11pt"/>
      </w:pPr>
    </w:p>
    <w:p w:rsidR="00E209D2" w:rsidRDefault="00E209D2" w:rsidP="00E209D2"/>
    <w:p w:rsidR="00E209D2" w:rsidRDefault="00E209D2">
      <w:pPr>
        <w:spacing w:after="0"/>
        <w:rPr>
          <w:rFonts w:ascii="Times New Roman" w:hAnsi="Times New Roman"/>
          <w:b/>
          <w:sz w:val="24"/>
          <w:lang w:val="fr-FR"/>
        </w:rPr>
      </w:pPr>
      <w:r>
        <w:br w:type="page"/>
      </w:r>
    </w:p>
    <w:p w:rsidR="00CA46F4" w:rsidRPr="00D552C8" w:rsidRDefault="00E209D2" w:rsidP="00E209D2">
      <w:pPr>
        <w:pStyle w:val="Titre1"/>
      </w:pPr>
      <w:r>
        <w:lastRenderedPageBreak/>
        <w:t>5</w:t>
      </w:r>
      <w:r w:rsidR="00313A67" w:rsidRPr="00D552C8">
        <w:tab/>
      </w:r>
      <w:r w:rsidR="00061C66" w:rsidRPr="00D552C8">
        <w:t>D</w:t>
      </w:r>
      <w:r w:rsidR="006A7704" w:rsidRPr="00D552C8">
        <w:t>É</w:t>
      </w:r>
      <w:r w:rsidR="00061C66" w:rsidRPr="00D552C8">
        <w:t>CLARATION</w:t>
      </w:r>
    </w:p>
    <w:p w:rsidR="00CA46F4" w:rsidRPr="004643C0" w:rsidRDefault="00CA46F4" w:rsidP="00313A67">
      <w:pPr>
        <w:spacing w:after="120"/>
        <w:jc w:val="both"/>
        <w:rPr>
          <w:rFonts w:ascii="Times New Roman" w:hAnsi="Times New Roman"/>
          <w:i/>
          <w:sz w:val="22"/>
          <w:szCs w:val="22"/>
          <w:lang w:val="fr-FR"/>
        </w:rPr>
      </w:pPr>
      <w:r w:rsidRPr="004643C0">
        <w:rPr>
          <w:rFonts w:ascii="Times New Roman" w:hAnsi="Times New Roman"/>
          <w:i/>
          <w:sz w:val="22"/>
          <w:szCs w:val="22"/>
          <w:lang w:val="fr-FR"/>
        </w:rPr>
        <w:t>Je soussigné</w:t>
      </w:r>
      <w:r w:rsidR="006A7704" w:rsidRPr="004643C0">
        <w:rPr>
          <w:rFonts w:ascii="Times New Roman" w:hAnsi="Times New Roman"/>
          <w:i/>
          <w:sz w:val="22"/>
          <w:szCs w:val="22"/>
          <w:lang w:val="fr-FR"/>
        </w:rPr>
        <w:t>(e)</w:t>
      </w:r>
      <w:r w:rsidRPr="004643C0">
        <w:rPr>
          <w:rFonts w:ascii="Times New Roman" w:hAnsi="Times New Roman"/>
          <w:i/>
          <w:sz w:val="22"/>
          <w:szCs w:val="22"/>
          <w:lang w:val="fr-FR"/>
        </w:rPr>
        <w:t xml:space="preserve">, signataire autorisé du </w:t>
      </w:r>
      <w:r w:rsidR="00085D56" w:rsidRPr="004643C0">
        <w:rPr>
          <w:rFonts w:ascii="Times New Roman" w:hAnsi="Times New Roman"/>
          <w:i/>
          <w:sz w:val="22"/>
          <w:szCs w:val="22"/>
          <w:lang w:val="fr-FR"/>
        </w:rPr>
        <w:t xml:space="preserve">soumissionnaire </w:t>
      </w:r>
      <w:r w:rsidRPr="004643C0">
        <w:rPr>
          <w:rFonts w:ascii="Times New Roman" w:hAnsi="Times New Roman"/>
          <w:i/>
          <w:sz w:val="22"/>
          <w:szCs w:val="22"/>
          <w:lang w:val="fr-FR"/>
        </w:rPr>
        <w:t xml:space="preserve">précité (y compris de l'ensemble des </w:t>
      </w:r>
      <w:r w:rsidR="00A65816" w:rsidRPr="004643C0">
        <w:rPr>
          <w:rFonts w:ascii="Times New Roman" w:hAnsi="Times New Roman"/>
          <w:i/>
          <w:sz w:val="22"/>
          <w:szCs w:val="22"/>
          <w:lang w:val="fr-FR"/>
        </w:rPr>
        <w:t xml:space="preserve">membres </w:t>
      </w:r>
      <w:r w:rsidRPr="004643C0">
        <w:rPr>
          <w:rFonts w:ascii="Times New Roman" w:hAnsi="Times New Roman"/>
          <w:i/>
          <w:sz w:val="22"/>
          <w:szCs w:val="22"/>
          <w:lang w:val="fr-FR"/>
        </w:rPr>
        <w:t xml:space="preserve">du consortium éventuel), déclare par la présente </w:t>
      </w:r>
      <w:r w:rsidR="00085D56" w:rsidRPr="004643C0">
        <w:rPr>
          <w:rFonts w:ascii="Times New Roman" w:hAnsi="Times New Roman"/>
          <w:i/>
          <w:sz w:val="22"/>
          <w:szCs w:val="22"/>
          <w:lang w:val="fr-FR"/>
        </w:rPr>
        <w:t>avoir examiné et accepté sans réserve ni restriction l’ensemble du dossier relatif à l’appel d’offres</w:t>
      </w:r>
      <w:r w:rsidR="00087DF9" w:rsidRPr="004643C0">
        <w:rPr>
          <w:rFonts w:ascii="Times New Roman" w:hAnsi="Times New Roman"/>
          <w:i/>
          <w:sz w:val="22"/>
          <w:szCs w:val="22"/>
          <w:lang w:val="fr-FR"/>
        </w:rPr>
        <w:t xml:space="preserve"> visé ci-dessus.</w:t>
      </w:r>
      <w:r w:rsidR="007D215B">
        <w:rPr>
          <w:rFonts w:ascii="Times New Roman" w:hAnsi="Times New Roman"/>
          <w:i/>
          <w:sz w:val="22"/>
          <w:szCs w:val="22"/>
          <w:lang w:val="fr-FR"/>
        </w:rPr>
        <w:t xml:space="preserve"> </w:t>
      </w:r>
      <w:r w:rsidR="00087DF9" w:rsidRPr="004643C0">
        <w:rPr>
          <w:rFonts w:ascii="Times New Roman" w:hAnsi="Times New Roman"/>
          <w:i/>
          <w:sz w:val="22"/>
          <w:szCs w:val="22"/>
          <w:lang w:val="fr-FR"/>
        </w:rPr>
        <w:t>N</w:t>
      </w:r>
      <w:r w:rsidRPr="004643C0">
        <w:rPr>
          <w:rFonts w:ascii="Times New Roman" w:hAnsi="Times New Roman"/>
          <w:i/>
          <w:sz w:val="22"/>
          <w:szCs w:val="22"/>
          <w:lang w:val="fr-FR"/>
        </w:rPr>
        <w:t xml:space="preserve">ous </w:t>
      </w:r>
      <w:r w:rsidR="00087DF9" w:rsidRPr="004643C0">
        <w:rPr>
          <w:rFonts w:ascii="Times New Roman" w:hAnsi="Times New Roman"/>
          <w:i/>
          <w:sz w:val="22"/>
          <w:szCs w:val="22"/>
          <w:lang w:val="fr-FR"/>
        </w:rPr>
        <w:t>proposons de fournir les prestations requises dans le dossier d’appel d’offres, sur la base des documents suivants, qui constituent notre offre technique et notre offre financière, qui sont soumises.</w:t>
      </w:r>
    </w:p>
    <w:p w:rsidR="00E4474E" w:rsidRPr="004643C0" w:rsidRDefault="007A0D0E" w:rsidP="00E4474E">
      <w:pPr>
        <w:widowControl w:val="0"/>
        <w:spacing w:after="120"/>
        <w:jc w:val="both"/>
        <w:rPr>
          <w:rFonts w:ascii="Times New Roman" w:hAnsi="Times New Roman"/>
          <w:i/>
          <w:sz w:val="22"/>
          <w:szCs w:val="22"/>
          <w:lang w:val="fr-FR"/>
        </w:rPr>
      </w:pPr>
      <w:r w:rsidRPr="004643C0">
        <w:rPr>
          <w:rFonts w:ascii="Times New Roman" w:hAnsi="Times New Roman"/>
          <w:i/>
          <w:sz w:val="22"/>
          <w:szCs w:val="22"/>
          <w:lang w:val="fr-FR"/>
        </w:rPr>
        <w:t>N</w:t>
      </w:r>
      <w:r w:rsidR="00E4474E" w:rsidRPr="004643C0">
        <w:rPr>
          <w:rFonts w:ascii="Times New Roman" w:hAnsi="Times New Roman"/>
          <w:i/>
          <w:sz w:val="22"/>
          <w:szCs w:val="22"/>
          <w:lang w:val="fr-FR"/>
        </w:rPr>
        <w:t>ous nous engageons à garantir l'éligibilité du ou des sous-traitants pour les parties des services pour lesquels nous avons fait part de notre intention de sous-traiter dans l</w:t>
      </w:r>
      <w:r w:rsidR="00E209D2" w:rsidRPr="004643C0">
        <w:rPr>
          <w:rFonts w:ascii="Times New Roman" w:hAnsi="Times New Roman"/>
          <w:i/>
          <w:sz w:val="22"/>
          <w:szCs w:val="22"/>
          <w:lang w:val="fr-FR"/>
        </w:rPr>
        <w:t>a « note méthodologique détaillée ».</w:t>
      </w:r>
    </w:p>
    <w:p w:rsidR="00E4474E" w:rsidRPr="004643C0" w:rsidRDefault="00E4474E" w:rsidP="00313A67">
      <w:pPr>
        <w:spacing w:after="120"/>
        <w:jc w:val="both"/>
        <w:rPr>
          <w:rFonts w:ascii="Times New Roman" w:hAnsi="Times New Roman"/>
          <w:i/>
          <w:sz w:val="22"/>
          <w:szCs w:val="22"/>
          <w:lang w:val="fr-FR"/>
        </w:rPr>
      </w:pPr>
      <w:r w:rsidRPr="004643C0">
        <w:rPr>
          <w:rFonts w:ascii="Times New Roman" w:hAnsi="Times New Roman"/>
          <w:i/>
          <w:color w:val="000000"/>
          <w:sz w:val="22"/>
          <w:szCs w:val="22"/>
          <w:lang w:val="fr-FR"/>
        </w:rPr>
        <w:t>Cette offre est soumise à acceptation dans le délai de validité prévue à la clause 6 des instructions aux soumissionnaires.</w:t>
      </w:r>
    </w:p>
    <w:p w:rsidR="00CA46F4" w:rsidRPr="004643C0" w:rsidRDefault="00CA46F4" w:rsidP="00313A67">
      <w:pPr>
        <w:spacing w:after="120"/>
        <w:jc w:val="both"/>
        <w:rPr>
          <w:rFonts w:ascii="Times New Roman" w:hAnsi="Times New Roman"/>
          <w:i/>
          <w:color w:val="000000"/>
          <w:sz w:val="22"/>
          <w:szCs w:val="22"/>
          <w:lang w:val="fr-FR"/>
        </w:rPr>
      </w:pPr>
      <w:r w:rsidRPr="004643C0">
        <w:rPr>
          <w:rFonts w:ascii="Times New Roman" w:hAnsi="Times New Roman"/>
          <w:i/>
          <w:sz w:val="22"/>
          <w:szCs w:val="22"/>
          <w:lang w:val="fr-FR"/>
        </w:rPr>
        <w:t xml:space="preserve">Nous sommes conscients du fait que notre offre </w:t>
      </w:r>
      <w:r w:rsidR="00E12BAA" w:rsidRPr="004643C0">
        <w:rPr>
          <w:rFonts w:ascii="Times New Roman" w:hAnsi="Times New Roman"/>
          <w:i/>
          <w:sz w:val="22"/>
          <w:szCs w:val="22"/>
          <w:lang w:val="fr-FR"/>
        </w:rPr>
        <w:t>peut être</w:t>
      </w:r>
      <w:r w:rsidR="007D215B">
        <w:rPr>
          <w:rFonts w:ascii="Times New Roman" w:hAnsi="Times New Roman"/>
          <w:i/>
          <w:sz w:val="22"/>
          <w:szCs w:val="22"/>
          <w:lang w:val="fr-FR"/>
        </w:rPr>
        <w:t xml:space="preserve"> </w:t>
      </w:r>
      <w:r w:rsidR="00613725" w:rsidRPr="004643C0">
        <w:rPr>
          <w:rFonts w:ascii="Times New Roman" w:hAnsi="Times New Roman"/>
          <w:i/>
          <w:sz w:val="22"/>
          <w:szCs w:val="22"/>
          <w:lang w:val="fr-FR"/>
        </w:rPr>
        <w:t>rejetée</w:t>
      </w:r>
      <w:r w:rsidRPr="004643C0">
        <w:rPr>
          <w:rFonts w:ascii="Times New Roman" w:hAnsi="Times New Roman"/>
          <w:i/>
          <w:sz w:val="22"/>
          <w:szCs w:val="22"/>
          <w:lang w:val="fr-FR"/>
        </w:rPr>
        <w:t xml:space="preserve"> si nous proposons les services des experts principaux impliqués dans la préparation du présent projet ou engageons lesdites personnes comme conseillers pour élaborer notre offre, de même que nous pouvons être exclus de toute autre procédure d'appel d'o</w:t>
      </w:r>
      <w:r w:rsidR="00F70348">
        <w:rPr>
          <w:rFonts w:ascii="Times New Roman" w:hAnsi="Times New Roman"/>
          <w:i/>
          <w:sz w:val="22"/>
          <w:szCs w:val="22"/>
          <w:lang w:val="fr-FR"/>
        </w:rPr>
        <w:t>ffres et d'attribution de marché au compte de l’ACEA</w:t>
      </w:r>
      <w:r w:rsidRPr="004643C0">
        <w:rPr>
          <w:rFonts w:ascii="Times New Roman" w:hAnsi="Times New Roman"/>
          <w:i/>
          <w:sz w:val="22"/>
          <w:szCs w:val="22"/>
          <w:lang w:val="fr-FR"/>
        </w:rPr>
        <w:t>.</w:t>
      </w:r>
    </w:p>
    <w:p w:rsidR="00CA46F4" w:rsidRPr="004643C0" w:rsidRDefault="00CA46F4" w:rsidP="00313A67">
      <w:pPr>
        <w:spacing w:after="120"/>
        <w:jc w:val="both"/>
        <w:rPr>
          <w:rFonts w:ascii="Times New Roman" w:hAnsi="Times New Roman"/>
          <w:i/>
          <w:sz w:val="22"/>
          <w:szCs w:val="22"/>
          <w:lang w:val="fr-FR"/>
        </w:rPr>
      </w:pPr>
      <w:r w:rsidRPr="004643C0">
        <w:rPr>
          <w:rFonts w:ascii="Times New Roman" w:hAnsi="Times New Roman"/>
          <w:i/>
          <w:sz w:val="22"/>
          <w:szCs w:val="22"/>
          <w:lang w:val="fr-FR"/>
        </w:rPr>
        <w:t>Nous sommes pleinement conscients du fait que, dans l'éventualité d'un consortium, la composition de celui-ci ne saurait être modifiée au cours de la procédure d'appel d'offres</w:t>
      </w:r>
      <w:r w:rsidR="00AC639A" w:rsidRPr="004643C0">
        <w:rPr>
          <w:rFonts w:ascii="Times New Roman" w:hAnsi="Times New Roman"/>
          <w:i/>
          <w:sz w:val="22"/>
          <w:szCs w:val="22"/>
          <w:lang w:val="fr-FR"/>
        </w:rPr>
        <w:t xml:space="preserve">, sans approbation écrite préalable </w:t>
      </w:r>
      <w:r w:rsidR="00821F33" w:rsidRPr="004643C0">
        <w:rPr>
          <w:rFonts w:ascii="Times New Roman" w:hAnsi="Times New Roman"/>
          <w:i/>
          <w:sz w:val="22"/>
          <w:szCs w:val="22"/>
          <w:lang w:val="fr-FR"/>
        </w:rPr>
        <w:t>du pouvoir adjudicateur</w:t>
      </w:r>
      <w:r w:rsidRPr="004643C0">
        <w:rPr>
          <w:rFonts w:ascii="Times New Roman" w:hAnsi="Times New Roman"/>
          <w:i/>
          <w:sz w:val="22"/>
          <w:szCs w:val="22"/>
          <w:lang w:val="fr-FR"/>
        </w:rPr>
        <w:t>.</w:t>
      </w:r>
      <w:r w:rsidR="007D215B">
        <w:rPr>
          <w:rFonts w:ascii="Times New Roman" w:hAnsi="Times New Roman"/>
          <w:i/>
          <w:sz w:val="22"/>
          <w:szCs w:val="22"/>
          <w:lang w:val="fr-FR"/>
        </w:rPr>
        <w:t xml:space="preserve"> </w:t>
      </w:r>
      <w:r w:rsidRPr="004643C0">
        <w:rPr>
          <w:rFonts w:ascii="Times New Roman" w:hAnsi="Times New Roman"/>
          <w:i/>
          <w:sz w:val="22"/>
          <w:szCs w:val="22"/>
          <w:lang w:val="fr-FR"/>
        </w:rPr>
        <w:t xml:space="preserve">Nous savons également que les </w:t>
      </w:r>
      <w:r w:rsidR="00940C4C" w:rsidRPr="004643C0">
        <w:rPr>
          <w:rFonts w:ascii="Times New Roman" w:hAnsi="Times New Roman"/>
          <w:i/>
          <w:sz w:val="22"/>
          <w:szCs w:val="22"/>
          <w:lang w:val="fr-FR"/>
        </w:rPr>
        <w:t xml:space="preserve">membres </w:t>
      </w:r>
      <w:r w:rsidRPr="004643C0">
        <w:rPr>
          <w:rFonts w:ascii="Times New Roman" w:hAnsi="Times New Roman"/>
          <w:i/>
          <w:sz w:val="22"/>
          <w:szCs w:val="22"/>
          <w:lang w:val="fr-FR"/>
        </w:rPr>
        <w:t>du consortium seront solidairement et conjointement responsables vis-à-vis du pouvoir adjudicateur en ce qui concerne la participation à la procédure d'appel d'offres susmentionnée et pour tout marché qui nous serait attribué dans le cadre de cette procédure.</w:t>
      </w:r>
    </w:p>
    <w:p w:rsidR="004643C0" w:rsidRPr="004643C0" w:rsidRDefault="00613725" w:rsidP="00313A67">
      <w:pPr>
        <w:spacing w:after="120"/>
        <w:jc w:val="both"/>
        <w:rPr>
          <w:rFonts w:ascii="Times New Roman" w:hAnsi="Times New Roman"/>
          <w:i/>
          <w:sz w:val="22"/>
          <w:szCs w:val="22"/>
          <w:lang w:val="fr-FR"/>
        </w:rPr>
      </w:pPr>
      <w:r w:rsidRPr="004643C0">
        <w:rPr>
          <w:rFonts w:ascii="Times New Roman" w:hAnsi="Times New Roman"/>
          <w:i/>
          <w:sz w:val="22"/>
          <w:szCs w:val="22"/>
          <w:lang w:val="fr-FR"/>
        </w:rPr>
        <w:t xml:space="preserve">Nous sommes pleinement conscients du fait que les entités aux capacités desquelles nous avons </w:t>
      </w:r>
      <w:r w:rsidR="00E209D2" w:rsidRPr="004643C0">
        <w:rPr>
          <w:rFonts w:ascii="Times New Roman" w:hAnsi="Times New Roman"/>
          <w:i/>
          <w:sz w:val="22"/>
          <w:szCs w:val="22"/>
          <w:lang w:val="fr-FR"/>
        </w:rPr>
        <w:t>recours en</w:t>
      </w:r>
      <w:r w:rsidRPr="004643C0">
        <w:rPr>
          <w:rFonts w:ascii="Times New Roman" w:hAnsi="Times New Roman"/>
          <w:i/>
          <w:sz w:val="22"/>
          <w:szCs w:val="22"/>
          <w:lang w:val="fr-FR"/>
        </w:rPr>
        <w:t xml:space="preserve"> ce qui concerne les critères économiques et financiers deviennent </w:t>
      </w:r>
      <w:r w:rsidR="0041291D" w:rsidRPr="004643C0">
        <w:rPr>
          <w:rFonts w:ascii="Times New Roman" w:hAnsi="Times New Roman"/>
          <w:i/>
          <w:sz w:val="22"/>
          <w:szCs w:val="22"/>
          <w:lang w:val="fr-FR"/>
        </w:rPr>
        <w:t xml:space="preserve">conjointement et </w:t>
      </w:r>
      <w:r w:rsidRPr="004643C0">
        <w:rPr>
          <w:rFonts w:ascii="Times New Roman" w:hAnsi="Times New Roman"/>
          <w:i/>
          <w:sz w:val="22"/>
          <w:szCs w:val="22"/>
          <w:lang w:val="fr-FR"/>
        </w:rPr>
        <w:t xml:space="preserve">solidairement responsables de l’exécution du </w:t>
      </w:r>
      <w:r w:rsidR="0041291D" w:rsidRPr="004643C0">
        <w:rPr>
          <w:rFonts w:ascii="Times New Roman" w:hAnsi="Times New Roman"/>
          <w:i/>
          <w:sz w:val="22"/>
          <w:szCs w:val="22"/>
          <w:lang w:val="fr-FR"/>
        </w:rPr>
        <w:t>marché</w:t>
      </w:r>
      <w:r w:rsidRPr="004643C0">
        <w:rPr>
          <w:rFonts w:ascii="Times New Roman" w:hAnsi="Times New Roman"/>
          <w:i/>
          <w:sz w:val="22"/>
          <w:szCs w:val="22"/>
          <w:lang w:val="fr-FR"/>
        </w:rPr>
        <w:t>.</w:t>
      </w:r>
    </w:p>
    <w:p w:rsidR="00CA46F4" w:rsidRPr="00E209D2" w:rsidRDefault="00CA46F4" w:rsidP="00E209D2">
      <w:pPr>
        <w:rPr>
          <w:rFonts w:ascii="Times New Roman" w:hAnsi="Times New Roman"/>
          <w:color w:val="000000"/>
          <w:sz w:val="22"/>
          <w:szCs w:val="22"/>
          <w:lang w:val="fr-FR"/>
        </w:rPr>
      </w:pPr>
      <w:r w:rsidRPr="00E209D2">
        <w:rPr>
          <w:rFonts w:ascii="Times New Roman" w:hAnsi="Times New Roman"/>
          <w:sz w:val="22"/>
          <w:szCs w:val="22"/>
          <w:lang w:val="fr-FR"/>
        </w:rPr>
        <w:t xml:space="preserve">Signé au nom du </w:t>
      </w:r>
      <w:r w:rsidR="00E4474E" w:rsidRPr="00E209D2">
        <w:rPr>
          <w:rFonts w:ascii="Times New Roman" w:hAnsi="Times New Roman"/>
          <w:sz w:val="22"/>
          <w:szCs w:val="22"/>
          <w:lang w:val="fr-FR"/>
        </w:rPr>
        <w:t>soumissionnaire</w:t>
      </w: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CA46F4" w:rsidRPr="00D552C8">
        <w:trPr>
          <w:cantSplit/>
        </w:trPr>
        <w:tc>
          <w:tcPr>
            <w:tcW w:w="1842" w:type="dxa"/>
            <w:tcBorders>
              <w:top w:val="single" w:sz="6" w:space="0" w:color="000000"/>
              <w:left w:val="single" w:sz="6" w:space="0" w:color="000000"/>
              <w:bottom w:val="single" w:sz="6" w:space="0" w:color="000000"/>
              <w:right w:val="single" w:sz="6" w:space="0" w:color="000000"/>
            </w:tcBorders>
          </w:tcPr>
          <w:p w:rsidR="00CA46F4" w:rsidRPr="00D552C8" w:rsidRDefault="00CA46F4" w:rsidP="00F552F9">
            <w:pPr>
              <w:rPr>
                <w:rFonts w:ascii="Times New Roman" w:hAnsi="Times New Roman"/>
                <w:b/>
                <w:color w:val="000000"/>
                <w:sz w:val="22"/>
                <w:szCs w:val="22"/>
                <w:lang w:val="fr-FR"/>
              </w:rPr>
            </w:pPr>
            <w:r w:rsidRPr="00D552C8">
              <w:rPr>
                <w:rFonts w:ascii="Times New Roman" w:hAnsi="Times New Roman"/>
                <w:b/>
                <w:sz w:val="22"/>
                <w:szCs w:val="22"/>
                <w:lang w:val="fr-FR"/>
              </w:rPr>
              <w:t>Nom</w:t>
            </w:r>
          </w:p>
        </w:tc>
        <w:tc>
          <w:tcPr>
            <w:tcW w:w="4387" w:type="dxa"/>
            <w:tcBorders>
              <w:top w:val="single" w:sz="6" w:space="0" w:color="000000"/>
              <w:left w:val="single" w:sz="6" w:space="0" w:color="000000"/>
              <w:bottom w:val="single" w:sz="6" w:space="0" w:color="000000"/>
              <w:right w:val="single" w:sz="6" w:space="0" w:color="000000"/>
            </w:tcBorders>
          </w:tcPr>
          <w:p w:rsidR="00CA46F4" w:rsidRPr="00D552C8" w:rsidRDefault="00CA46F4" w:rsidP="00F552F9">
            <w:pPr>
              <w:rPr>
                <w:rFonts w:ascii="Times New Roman" w:hAnsi="Times New Roman"/>
                <w:b/>
                <w:color w:val="000000"/>
                <w:sz w:val="22"/>
                <w:szCs w:val="22"/>
                <w:lang w:val="fr-FR"/>
              </w:rPr>
            </w:pPr>
          </w:p>
        </w:tc>
      </w:tr>
      <w:tr w:rsidR="00CA46F4" w:rsidRPr="00D552C8">
        <w:trPr>
          <w:cantSplit/>
        </w:trPr>
        <w:tc>
          <w:tcPr>
            <w:tcW w:w="1842" w:type="dxa"/>
            <w:tcBorders>
              <w:top w:val="single" w:sz="6" w:space="0" w:color="000000"/>
              <w:left w:val="single" w:sz="6" w:space="0" w:color="000000"/>
              <w:bottom w:val="single" w:sz="6" w:space="0" w:color="000000"/>
              <w:right w:val="single" w:sz="6" w:space="0" w:color="000000"/>
            </w:tcBorders>
          </w:tcPr>
          <w:p w:rsidR="00CA46F4" w:rsidRPr="00D552C8" w:rsidRDefault="00CA46F4" w:rsidP="00F552F9">
            <w:pPr>
              <w:rPr>
                <w:rFonts w:ascii="Times New Roman" w:hAnsi="Times New Roman"/>
                <w:b/>
                <w:color w:val="000000"/>
                <w:sz w:val="22"/>
                <w:szCs w:val="22"/>
                <w:lang w:val="fr-FR"/>
              </w:rPr>
            </w:pPr>
            <w:r w:rsidRPr="00D552C8">
              <w:rPr>
                <w:rFonts w:ascii="Times New Roman" w:hAnsi="Times New Roman"/>
                <w:b/>
                <w:sz w:val="22"/>
                <w:szCs w:val="22"/>
                <w:lang w:val="fr-FR"/>
              </w:rPr>
              <w:t>Signature</w:t>
            </w:r>
          </w:p>
        </w:tc>
        <w:tc>
          <w:tcPr>
            <w:tcW w:w="4387" w:type="dxa"/>
            <w:tcBorders>
              <w:top w:val="single" w:sz="6" w:space="0" w:color="000000"/>
              <w:left w:val="single" w:sz="6" w:space="0" w:color="000000"/>
              <w:bottom w:val="single" w:sz="6" w:space="0" w:color="000000"/>
              <w:right w:val="single" w:sz="6" w:space="0" w:color="000000"/>
            </w:tcBorders>
          </w:tcPr>
          <w:p w:rsidR="00CA46F4" w:rsidRPr="00D552C8" w:rsidRDefault="00CA46F4" w:rsidP="00F552F9">
            <w:pPr>
              <w:rPr>
                <w:rFonts w:ascii="Times New Roman" w:hAnsi="Times New Roman"/>
                <w:b/>
                <w:color w:val="000000"/>
                <w:sz w:val="22"/>
                <w:szCs w:val="22"/>
                <w:lang w:val="fr-FR"/>
              </w:rPr>
            </w:pPr>
          </w:p>
        </w:tc>
      </w:tr>
      <w:tr w:rsidR="00CA46F4" w:rsidRPr="00D552C8">
        <w:trPr>
          <w:cantSplit/>
        </w:trPr>
        <w:tc>
          <w:tcPr>
            <w:tcW w:w="1842" w:type="dxa"/>
            <w:tcBorders>
              <w:top w:val="single" w:sz="6" w:space="0" w:color="000000"/>
              <w:left w:val="single" w:sz="6" w:space="0" w:color="000000"/>
              <w:bottom w:val="single" w:sz="6" w:space="0" w:color="000000"/>
              <w:right w:val="single" w:sz="6" w:space="0" w:color="000000"/>
            </w:tcBorders>
          </w:tcPr>
          <w:p w:rsidR="00CA46F4" w:rsidRPr="00D552C8" w:rsidRDefault="00CA46F4" w:rsidP="00F552F9">
            <w:pPr>
              <w:rPr>
                <w:rFonts w:ascii="Times New Roman" w:hAnsi="Times New Roman"/>
                <w:b/>
                <w:color w:val="000000"/>
                <w:sz w:val="22"/>
                <w:szCs w:val="22"/>
                <w:lang w:val="fr-FR"/>
              </w:rPr>
            </w:pPr>
            <w:r w:rsidRPr="00D552C8">
              <w:rPr>
                <w:rFonts w:ascii="Times New Roman" w:hAnsi="Times New Roman"/>
                <w:b/>
                <w:sz w:val="22"/>
                <w:szCs w:val="22"/>
                <w:lang w:val="fr-FR"/>
              </w:rPr>
              <w:t>Date</w:t>
            </w:r>
          </w:p>
        </w:tc>
        <w:tc>
          <w:tcPr>
            <w:tcW w:w="4387" w:type="dxa"/>
            <w:tcBorders>
              <w:top w:val="single" w:sz="6" w:space="0" w:color="000000"/>
              <w:left w:val="single" w:sz="6" w:space="0" w:color="000000"/>
              <w:bottom w:val="single" w:sz="6" w:space="0" w:color="000000"/>
              <w:right w:val="single" w:sz="6" w:space="0" w:color="000000"/>
            </w:tcBorders>
          </w:tcPr>
          <w:p w:rsidR="00CA46F4" w:rsidRPr="00D552C8" w:rsidRDefault="00CA46F4" w:rsidP="00F552F9">
            <w:pPr>
              <w:rPr>
                <w:rFonts w:ascii="Times New Roman" w:hAnsi="Times New Roman"/>
                <w:b/>
                <w:color w:val="000000"/>
                <w:sz w:val="22"/>
                <w:szCs w:val="22"/>
                <w:lang w:val="fr-FR"/>
              </w:rPr>
            </w:pPr>
          </w:p>
        </w:tc>
      </w:tr>
    </w:tbl>
    <w:p w:rsidR="00CA46F4" w:rsidRPr="00D552C8" w:rsidRDefault="00CA46F4" w:rsidP="00F552F9">
      <w:pPr>
        <w:widowControl w:val="0"/>
        <w:spacing w:after="120"/>
        <w:jc w:val="both"/>
        <w:rPr>
          <w:rFonts w:ascii="Times New Roman" w:hAnsi="Times New Roman"/>
          <w:sz w:val="22"/>
          <w:szCs w:val="22"/>
          <w:lang w:val="fr-FR"/>
        </w:rPr>
      </w:pPr>
    </w:p>
    <w:p w:rsidR="00CA46F4" w:rsidRPr="00D552C8" w:rsidRDefault="00CA46F4" w:rsidP="00F552F9">
      <w:pPr>
        <w:widowControl w:val="0"/>
        <w:spacing w:after="120"/>
        <w:jc w:val="both"/>
        <w:rPr>
          <w:rFonts w:ascii="Times New Roman" w:hAnsi="Times New Roman"/>
          <w:sz w:val="22"/>
          <w:szCs w:val="22"/>
          <w:lang w:val="fr-FR"/>
        </w:rPr>
        <w:sectPr w:rsidR="00CA46F4" w:rsidRPr="00D552C8" w:rsidSect="00C23EDE">
          <w:footerReference w:type="default" r:id="rId8"/>
          <w:footerReference w:type="first" r:id="rId9"/>
          <w:pgSz w:w="11907" w:h="16840" w:code="9"/>
          <w:pgMar w:top="1342" w:right="1134" w:bottom="1134" w:left="1134" w:header="567" w:footer="402" w:gutter="0"/>
          <w:cols w:space="720"/>
          <w:docGrid w:linePitch="272"/>
        </w:sectPr>
      </w:pPr>
    </w:p>
    <w:p w:rsidR="009876A3" w:rsidRPr="00D552C8" w:rsidRDefault="009876A3" w:rsidP="00E209D2">
      <w:pPr>
        <w:pStyle w:val="Corpsdetexte"/>
        <w:keepNext w:val="0"/>
        <w:rPr>
          <w:rFonts w:ascii="Times New Roman" w:hAnsi="Times New Roman"/>
          <w:lang w:val="fr-FR"/>
        </w:rPr>
      </w:pPr>
    </w:p>
    <w:sectPr w:rsidR="009876A3" w:rsidRPr="00D552C8" w:rsidSect="00E209D2">
      <w:endnotePr>
        <w:numFmt w:val="decimal"/>
      </w:endnotePr>
      <w:pgSz w:w="11906" w:h="16838" w:code="9"/>
      <w:pgMar w:top="1134" w:right="1134" w:bottom="1134" w:left="1134" w:header="567" w:footer="29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B2" w:rsidRDefault="007073B2">
      <w:r>
        <w:separator/>
      </w:r>
    </w:p>
    <w:p w:rsidR="007073B2" w:rsidRDefault="007073B2"/>
  </w:endnote>
  <w:endnote w:type="continuationSeparator" w:id="0">
    <w:p w:rsidR="007073B2" w:rsidRDefault="007073B2">
      <w:r>
        <w:continuationSeparator/>
      </w:r>
    </w:p>
    <w:p w:rsidR="007073B2" w:rsidRDefault="007073B2"/>
  </w:endnote>
  <w:endnote w:id="1">
    <w:p w:rsidR="00F54C05" w:rsidRPr="007A6436" w:rsidRDefault="00F54C05">
      <w:pPr>
        <w:pStyle w:val="Notedefin"/>
        <w:rPr>
          <w:i/>
          <w:lang w:val="fr-BE"/>
        </w:rPr>
      </w:pPr>
      <w:r>
        <w:rPr>
          <w:rStyle w:val="Appeldenotedefin"/>
        </w:rPr>
        <w:endnoteRef/>
      </w:r>
      <w:r w:rsidRPr="007A6436">
        <w:rPr>
          <w:rFonts w:ascii="Times New Roman" w:hAnsi="Times New Roman"/>
          <w:i/>
          <w:lang w:val="fr-FR"/>
        </w:rPr>
        <w:t>Pays dans lequel l'entité juridique est immatriculée.</w:t>
      </w:r>
    </w:p>
  </w:endnote>
  <w:endnote w:id="2">
    <w:p w:rsidR="00AD460F" w:rsidRPr="007A6436" w:rsidRDefault="00AD460F"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FR"/>
        </w:rPr>
        <w:tab/>
        <w:t xml:space="preserve">Ajouter ou supprimer autant de lignes que nécessaire pour les membres du consortium. </w:t>
      </w:r>
      <w:r w:rsidRPr="007A6436">
        <w:rPr>
          <w:rFonts w:ascii="Times New Roman" w:hAnsi="Times New Roman"/>
          <w:b/>
          <w:i/>
          <w:lang w:val="fr-FR"/>
        </w:rPr>
        <w:t>Prière de noter</w:t>
      </w:r>
      <w:r w:rsidRPr="007A6436">
        <w:rPr>
          <w:rFonts w:ascii="Times New Roman" w:hAnsi="Times New Roman"/>
          <w:i/>
          <w:lang w:val="fr-FR"/>
        </w:rPr>
        <w:t xml:space="preserve"> qu'un sous-traitant ne doit pas être considéré comme un membre du consortium aux fins du présent formulaire. De ce fait</w:t>
      </w:r>
      <w:r w:rsidR="00BF5D2B">
        <w:rPr>
          <w:rFonts w:ascii="Times New Roman" w:hAnsi="Times New Roman"/>
          <w:i/>
          <w:lang w:val="fr-FR"/>
        </w:rPr>
        <w:t>,</w:t>
      </w:r>
      <w:r w:rsidRPr="007A6436">
        <w:rPr>
          <w:rFonts w:ascii="Times New Roman" w:hAnsi="Times New Roman"/>
          <w:i/>
          <w:lang w:val="fr-FR"/>
        </w:rPr>
        <w:t xml:space="preserve"> les données du sous-traitant ne doivent en aucun cas figurer dans les données de capacité économique et financière et professionnelle. Dans le cas où cette candidature serait soumise par une entité juridique individuelle, le nom de cette dernière devrait être indiqué sous la rubrique «Chef de file» (et les lignes suivantes seraient à supprimer en conséquence) Tout changement survenant dans l'identité du chef de file et/ou de l'un des membres du consortium entre la date limite de remise des candidatures indiquée dans l'avis de marché et l'attribution du marché n’est pas permis sans l’accord écrit préalable du pouvoir adjudicateur.</w:t>
      </w:r>
    </w:p>
  </w:endnote>
  <w:endnote w:id="3">
    <w:p w:rsidR="00AD460F" w:rsidRPr="007A6436" w:rsidRDefault="00AD460F"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FR"/>
        </w:rPr>
        <w:tab/>
        <w:t xml:space="preserve">Si la présente candidature est soumise par un consortium, les données du tableau ci-dessus doivent correspondre à la somme des données figurant dans les tableaux correspondants des déclarations fournies par les membres du consortium – voir point 7 du présent formulaire de candidature. </w:t>
      </w:r>
      <w:r w:rsidR="00DB01EE" w:rsidRPr="007A6436">
        <w:rPr>
          <w:rFonts w:ascii="Times New Roman" w:hAnsi="Times New Roman"/>
          <w:i/>
          <w:lang w:val="fr-FR"/>
        </w:rPr>
        <w:t>Aucune donnée consolidée n’est demandée pour les ratios financiers.</w:t>
      </w:r>
    </w:p>
  </w:endnote>
  <w:endnote w:id="4">
    <w:p w:rsidR="005A3234" w:rsidRPr="007A6436" w:rsidRDefault="005A3234"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BE"/>
        </w:rPr>
        <w:tab/>
        <w:t xml:space="preserve">Le dernier exercice = </w:t>
      </w:r>
      <w:r w:rsidR="00DB01EE" w:rsidRPr="007A6436">
        <w:rPr>
          <w:rFonts w:ascii="Times New Roman" w:hAnsi="Times New Roman"/>
          <w:i/>
          <w:lang w:val="fr-BE"/>
        </w:rPr>
        <w:t>le dernier exercice comptable pour lequel les comptes de l’entité ont été clôturés</w:t>
      </w:r>
      <w:r w:rsidRPr="007A6436">
        <w:rPr>
          <w:rFonts w:ascii="Times New Roman" w:hAnsi="Times New Roman"/>
          <w:i/>
          <w:lang w:val="fr-BE"/>
        </w:rPr>
        <w:t>.</w:t>
      </w:r>
    </w:p>
  </w:endnote>
  <w:endnote w:id="5">
    <w:p w:rsidR="00F54C05" w:rsidRPr="007A6436" w:rsidRDefault="00F54C05" w:rsidP="00F54C05">
      <w:pPr>
        <w:pStyle w:val="Notedefin"/>
        <w:ind w:left="284" w:hanging="284"/>
        <w:rPr>
          <w:i/>
          <w:lang w:val="fr-BE"/>
        </w:rPr>
      </w:pPr>
      <w:r w:rsidRPr="007A6436">
        <w:rPr>
          <w:rStyle w:val="Appeldenotedefin"/>
          <w:i/>
        </w:rPr>
        <w:endnoteRef/>
      </w:r>
      <w:r w:rsidRPr="007A6436">
        <w:rPr>
          <w:rFonts w:ascii="Times New Roman" w:hAnsi="Times New Roman"/>
          <w:i/>
          <w:lang w:val="fr-FR"/>
        </w:rPr>
        <w:tab/>
        <w:t>Les montants inscrits dans la colonne</w:t>
      </w:r>
      <w:r w:rsidR="005F2175" w:rsidRPr="007A6436">
        <w:rPr>
          <w:rFonts w:ascii="Times New Roman" w:hAnsi="Times New Roman"/>
          <w:i/>
          <w:lang w:val="fr-FR"/>
        </w:rPr>
        <w:t xml:space="preserve"> « Moyenne »</w:t>
      </w:r>
      <w:r w:rsidRPr="007A6436">
        <w:rPr>
          <w:rFonts w:ascii="Times New Roman" w:hAnsi="Times New Roman"/>
          <w:i/>
          <w:lang w:val="fr-FR"/>
        </w:rPr>
        <w:t xml:space="preserve"> correspondent à la moyenne mathématique des montants inscrits dans les trois colonnes précédentes de la même ligne.</w:t>
      </w:r>
    </w:p>
  </w:endnote>
  <w:endnote w:id="6">
    <w:p w:rsidR="005A3234" w:rsidRPr="007A6436" w:rsidRDefault="005A3234"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FR"/>
        </w:rPr>
        <w:tab/>
        <w:t>Valeur brute des avantages économiques (espèces, créances à recevoir, autres actifs) générés par les activités normales d’exploitation de l'entreprise (telles que les ventes de biens, les ventes de services, les produits financiers et autres produits) au cours de l'exercice.</w:t>
      </w:r>
    </w:p>
  </w:endnote>
  <w:endnote w:id="7">
    <w:p w:rsidR="005A3234" w:rsidRPr="007A6436" w:rsidRDefault="005A3234"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FR"/>
        </w:rPr>
        <w:tab/>
        <w:t xml:space="preserve">Le bilan présente la valeur de tous les actifs qui peuvent être raisonnablement convertis en espèces dans le délai d'un </w:t>
      </w:r>
      <w:r w:rsidR="009744E6">
        <w:rPr>
          <w:rFonts w:ascii="Times New Roman" w:hAnsi="Times New Roman"/>
          <w:i/>
          <w:lang w:val="fr-FR"/>
        </w:rPr>
        <w:t xml:space="preserve">an </w:t>
      </w:r>
      <w:bookmarkStart w:id="0" w:name="_GoBack"/>
      <w:bookmarkEnd w:id="0"/>
      <w:r w:rsidRPr="007A6436">
        <w:rPr>
          <w:rFonts w:ascii="Times New Roman" w:hAnsi="Times New Roman"/>
          <w:i/>
          <w:lang w:val="fr-FR"/>
        </w:rPr>
        <w:t>d'activité normale. Les actifs</w:t>
      </w:r>
      <w:r w:rsidR="006A7704" w:rsidRPr="007A6436">
        <w:rPr>
          <w:rFonts w:ascii="Times New Roman" w:hAnsi="Times New Roman"/>
          <w:i/>
          <w:lang w:val="fr-FR"/>
        </w:rPr>
        <w:t xml:space="preserve"> à</w:t>
      </w:r>
      <w:r w:rsidRPr="007A6436">
        <w:rPr>
          <w:rFonts w:ascii="Times New Roman" w:hAnsi="Times New Roman"/>
          <w:i/>
          <w:lang w:val="fr-FR"/>
        </w:rPr>
        <w:t xml:space="preserve"> court terme incluent les avoirs en caisse, les dépôts à vue, les stocks, les garanties négociables, les avances, ainsi que les investissements dans des titres à court terme liquides, immédiatement convertibles en espèces.</w:t>
      </w:r>
    </w:p>
  </w:endnote>
  <w:endnote w:id="8">
    <w:p w:rsidR="005A3234" w:rsidRPr="007A6436" w:rsidRDefault="005A3234"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FR"/>
        </w:rPr>
        <w:tab/>
        <w:t>Correspond aux dettes et obligations dues à moins d'un an. Les passifs à court terme figurent au bilan de la société et incluent les dettes à court terme, les obligations, les provisions et autres dettes.</w:t>
      </w:r>
    </w:p>
  </w:endnote>
  <w:endnote w:id="9">
    <w:p w:rsidR="00AD460F" w:rsidRPr="007A6436" w:rsidRDefault="00AD460F" w:rsidP="00313A67">
      <w:pPr>
        <w:pStyle w:val="Notedefin"/>
        <w:spacing w:after="120"/>
        <w:ind w:left="284" w:hanging="284"/>
        <w:jc w:val="both"/>
        <w:rPr>
          <w:rFonts w:ascii="Times New Roman" w:hAnsi="Times New Roman"/>
          <w:i/>
          <w:lang w:val="fr-BE"/>
        </w:rPr>
      </w:pPr>
      <w:r w:rsidRPr="007A6436">
        <w:rPr>
          <w:rStyle w:val="Appeldenotedefin"/>
          <w:rFonts w:ascii="Times New Roman" w:hAnsi="Times New Roman"/>
          <w:i/>
        </w:rPr>
        <w:endnoteRef/>
      </w:r>
      <w:r w:rsidRPr="007A6436">
        <w:rPr>
          <w:rFonts w:ascii="Times New Roman" w:hAnsi="Times New Roman"/>
          <w:i/>
          <w:lang w:val="fr-FR"/>
        </w:rPr>
        <w:tab/>
        <w:t xml:space="preserve">Si la présente candidature est soumise par un consortium, les données du tableau ci-dessus doivent correspondre à la somme des données figurant dans les tableaux correspondants des déclarations fournies par les membres du consortium – voir point 7 du présent formulaire de candidature. </w:t>
      </w:r>
    </w:p>
  </w:endnote>
  <w:endnote w:id="10">
    <w:p w:rsidR="001273E6" w:rsidRPr="007A6436" w:rsidRDefault="001273E6" w:rsidP="001273E6">
      <w:pPr>
        <w:pStyle w:val="Notedefin"/>
        <w:ind w:left="284" w:hanging="284"/>
        <w:rPr>
          <w:i/>
          <w:lang w:val="fr-BE"/>
        </w:rPr>
      </w:pPr>
      <w:r w:rsidRPr="007A6436">
        <w:rPr>
          <w:rStyle w:val="Appeldenotedefin"/>
          <w:i/>
        </w:rPr>
        <w:endnoteRef/>
      </w:r>
      <w:r w:rsidRPr="007A6436">
        <w:rPr>
          <w:i/>
        </w:rPr>
        <w:tab/>
      </w:r>
      <w:r w:rsidRPr="007A6436">
        <w:rPr>
          <w:rFonts w:ascii="Times New Roman" w:hAnsi="Times New Roman"/>
          <w:i/>
          <w:lang w:val="fr-FR"/>
        </w:rPr>
        <w:t>Pour les contrats-cadre, seuls les contrats spécifiques correspondants aux missions exécutées via de tels contrats-cadre seront pris en considération.</w:t>
      </w:r>
    </w:p>
  </w:endnote>
  <w:endnote w:id="11">
    <w:p w:rsidR="001273E6" w:rsidRDefault="001273E6" w:rsidP="001273E6">
      <w:pPr>
        <w:pStyle w:val="Notedefin"/>
        <w:ind w:left="284" w:hanging="284"/>
        <w:rPr>
          <w:rFonts w:ascii="Times New Roman" w:hAnsi="Times New Roman"/>
          <w:i/>
          <w:lang w:val="fr-FR"/>
        </w:rPr>
      </w:pPr>
      <w:r w:rsidRPr="007A6436">
        <w:rPr>
          <w:rStyle w:val="Appeldenotedefin"/>
          <w:i/>
        </w:rPr>
        <w:endnoteRef/>
      </w:r>
      <w:r w:rsidRPr="007A6436">
        <w:rPr>
          <w:i/>
        </w:rPr>
        <w:tab/>
      </w:r>
      <w:r w:rsidRPr="007A6436">
        <w:rPr>
          <w:rFonts w:ascii="Times New Roman" w:hAnsi="Times New Roman"/>
          <w:i/>
          <w:lang w:val="fr-FR"/>
        </w:rPr>
        <w:t>L'impact de l'inflation ne sera pas pris en compte.</w:t>
      </w:r>
    </w:p>
    <w:p w:rsidR="007A6436" w:rsidRDefault="007A6436" w:rsidP="001273E6">
      <w:pPr>
        <w:pStyle w:val="Notedefin"/>
        <w:ind w:left="284" w:hanging="284"/>
        <w:rPr>
          <w:rFonts w:ascii="Times New Roman" w:hAnsi="Times New Roman"/>
          <w:i/>
          <w:lang w:val="fr-FR"/>
        </w:rPr>
      </w:pPr>
    </w:p>
    <w:p w:rsidR="007A6436" w:rsidRPr="007A6436" w:rsidRDefault="007A6436" w:rsidP="001273E6">
      <w:pPr>
        <w:pStyle w:val="Notedefin"/>
        <w:ind w:left="284" w:hanging="284"/>
        <w:rPr>
          <w:i/>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F430C" w:rsidRPr="001F430C" w:rsidTr="005F7658">
      <w:tc>
        <w:tcPr>
          <w:tcW w:w="3209" w:type="dxa"/>
          <w:vAlign w:val="center"/>
        </w:tcPr>
        <w:p w:rsidR="00C23EDE" w:rsidRPr="001F430C" w:rsidRDefault="007D215B" w:rsidP="007D215B">
          <w:pPr>
            <w:pStyle w:val="Pieddepage"/>
            <w:spacing w:after="0"/>
            <w:rPr>
              <w:rFonts w:ascii="Times New Roman" w:hAnsi="Times New Roman"/>
              <w:sz w:val="18"/>
              <w:szCs w:val="18"/>
            </w:rPr>
          </w:pPr>
          <w:r w:rsidRPr="001F430C">
            <w:rPr>
              <w:rFonts w:ascii="Times New Roman" w:hAnsi="Times New Roman"/>
              <w:bCs/>
              <w:sz w:val="18"/>
              <w:szCs w:val="18"/>
            </w:rPr>
            <w:t>EduKindia 3</w:t>
          </w:r>
        </w:p>
      </w:tc>
      <w:tc>
        <w:tcPr>
          <w:tcW w:w="3210" w:type="dxa"/>
          <w:vAlign w:val="center"/>
        </w:tcPr>
        <w:p w:rsidR="00C23EDE" w:rsidRPr="001F430C" w:rsidRDefault="007D215B" w:rsidP="00C23EDE">
          <w:pPr>
            <w:pStyle w:val="Pieddepage"/>
            <w:spacing w:after="0"/>
            <w:jc w:val="center"/>
            <w:rPr>
              <w:rFonts w:ascii="Times New Roman" w:hAnsi="Times New Roman"/>
              <w:sz w:val="18"/>
              <w:szCs w:val="18"/>
            </w:rPr>
          </w:pPr>
          <w:r w:rsidRPr="001F430C">
            <w:rPr>
              <w:rFonts w:ascii="Times New Roman" w:hAnsi="Times New Roman"/>
              <w:sz w:val="18"/>
              <w:szCs w:val="18"/>
            </w:rPr>
            <w:t xml:space="preserve">ACEA - </w:t>
          </w:r>
          <w:proofErr w:type="spellStart"/>
          <w:r w:rsidR="00C23EDE" w:rsidRPr="001F430C">
            <w:rPr>
              <w:rFonts w:ascii="Times New Roman" w:hAnsi="Times New Roman"/>
              <w:sz w:val="18"/>
              <w:szCs w:val="18"/>
            </w:rPr>
            <w:t>Formulaire</w:t>
          </w:r>
          <w:proofErr w:type="spellEnd"/>
          <w:r w:rsidR="00C23EDE" w:rsidRPr="001F430C">
            <w:rPr>
              <w:rFonts w:ascii="Times New Roman" w:hAnsi="Times New Roman"/>
              <w:sz w:val="18"/>
              <w:szCs w:val="18"/>
            </w:rPr>
            <w:t xml:space="preserve"> de </w:t>
          </w:r>
          <w:proofErr w:type="spellStart"/>
          <w:r w:rsidR="00C23EDE" w:rsidRPr="001F430C">
            <w:rPr>
              <w:rFonts w:ascii="Times New Roman" w:hAnsi="Times New Roman"/>
              <w:sz w:val="18"/>
              <w:szCs w:val="18"/>
            </w:rPr>
            <w:t>soumission</w:t>
          </w:r>
          <w:proofErr w:type="spellEnd"/>
          <w:r w:rsidRPr="001F430C">
            <w:rPr>
              <w:rFonts w:ascii="Times New Roman" w:hAnsi="Times New Roman"/>
              <w:sz w:val="18"/>
              <w:szCs w:val="18"/>
            </w:rPr>
            <w:t xml:space="preserve"> 202</w:t>
          </w:r>
          <w:r w:rsidR="001F430C" w:rsidRPr="001F430C">
            <w:rPr>
              <w:rFonts w:ascii="Times New Roman" w:hAnsi="Times New Roman"/>
              <w:sz w:val="18"/>
              <w:szCs w:val="18"/>
            </w:rPr>
            <w:t>2</w:t>
          </w:r>
        </w:p>
      </w:tc>
      <w:tc>
        <w:tcPr>
          <w:tcW w:w="3210" w:type="dxa"/>
          <w:vAlign w:val="center"/>
        </w:tcPr>
        <w:p w:rsidR="00C23EDE" w:rsidRPr="001F430C" w:rsidRDefault="0033179F" w:rsidP="00C23EDE">
          <w:pPr>
            <w:pStyle w:val="Pieddepage"/>
            <w:spacing w:after="0"/>
            <w:jc w:val="right"/>
            <w:rPr>
              <w:rFonts w:ascii="Times New Roman" w:hAnsi="Times New Roman"/>
              <w:sz w:val="18"/>
              <w:szCs w:val="18"/>
            </w:rPr>
          </w:pPr>
          <w:r w:rsidRPr="001F430C">
            <w:rPr>
              <w:rFonts w:ascii="Times New Roman" w:hAnsi="Times New Roman"/>
              <w:bCs/>
              <w:sz w:val="18"/>
              <w:szCs w:val="18"/>
            </w:rPr>
            <w:fldChar w:fldCharType="begin"/>
          </w:r>
          <w:r w:rsidR="00C23EDE" w:rsidRPr="001F430C">
            <w:rPr>
              <w:rFonts w:ascii="Times New Roman" w:hAnsi="Times New Roman"/>
              <w:bCs/>
              <w:sz w:val="18"/>
              <w:szCs w:val="18"/>
            </w:rPr>
            <w:instrText xml:space="preserve"> PAGE   \* MERGEFORMAT </w:instrText>
          </w:r>
          <w:r w:rsidRPr="001F430C">
            <w:rPr>
              <w:rFonts w:ascii="Times New Roman" w:hAnsi="Times New Roman"/>
              <w:bCs/>
              <w:sz w:val="18"/>
              <w:szCs w:val="18"/>
            </w:rPr>
            <w:fldChar w:fldCharType="separate"/>
          </w:r>
          <w:r w:rsidR="009744E6">
            <w:rPr>
              <w:rFonts w:ascii="Times New Roman" w:hAnsi="Times New Roman"/>
              <w:bCs/>
              <w:noProof/>
              <w:sz w:val="18"/>
              <w:szCs w:val="18"/>
            </w:rPr>
            <w:t>5</w:t>
          </w:r>
          <w:r w:rsidRPr="001F430C">
            <w:rPr>
              <w:rFonts w:ascii="Times New Roman" w:hAnsi="Times New Roman"/>
              <w:bCs/>
              <w:sz w:val="18"/>
              <w:szCs w:val="18"/>
            </w:rPr>
            <w:fldChar w:fldCharType="end"/>
          </w:r>
          <w:r w:rsidR="00C23EDE" w:rsidRPr="001F430C">
            <w:rPr>
              <w:rFonts w:ascii="Times New Roman" w:hAnsi="Times New Roman"/>
              <w:bCs/>
              <w:sz w:val="18"/>
              <w:szCs w:val="18"/>
            </w:rPr>
            <w:t>/</w:t>
          </w:r>
          <w:fldSimple w:instr=" NUMPAGES   \* MERGEFORMAT ">
            <w:r w:rsidR="009744E6" w:rsidRPr="009744E6">
              <w:rPr>
                <w:rFonts w:ascii="Times New Roman" w:hAnsi="Times New Roman"/>
                <w:bCs/>
                <w:noProof/>
                <w:sz w:val="18"/>
                <w:szCs w:val="18"/>
              </w:rPr>
              <w:t>6</w:t>
            </w:r>
          </w:fldSimple>
        </w:p>
      </w:tc>
    </w:tr>
  </w:tbl>
  <w:p w:rsidR="00C23EDE" w:rsidRDefault="001F430C" w:rsidP="001F430C">
    <w:pPr>
      <w:pStyle w:val="Pieddepage"/>
      <w:tabs>
        <w:tab w:val="clear" w:pos="4320"/>
        <w:tab w:val="clear" w:pos="8640"/>
        <w:tab w:val="left" w:pos="7072"/>
        <w:tab w:val="right" w:pos="9639"/>
      </w:tabs>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E209D2" w:rsidRPr="00E209D2" w:rsidTr="00E209D2">
      <w:tc>
        <w:tcPr>
          <w:tcW w:w="3209" w:type="dxa"/>
        </w:tcPr>
        <w:p w:rsidR="00E209D2" w:rsidRPr="00E209D2" w:rsidRDefault="007A6436" w:rsidP="00E209D2">
          <w:pPr>
            <w:pStyle w:val="Pieddepage"/>
            <w:spacing w:after="0"/>
            <w:rPr>
              <w:rFonts w:ascii="Times New Roman" w:hAnsi="Times New Roman"/>
              <w:color w:val="A6A6A6" w:themeColor="background1" w:themeShade="A6"/>
              <w:sz w:val="18"/>
              <w:szCs w:val="18"/>
            </w:rPr>
          </w:pPr>
          <w:r>
            <w:rPr>
              <w:rFonts w:ascii="Times New Roman" w:hAnsi="Times New Roman"/>
              <w:bCs/>
              <w:color w:val="A6A6A6" w:themeColor="background1" w:themeShade="A6"/>
              <w:sz w:val="18"/>
              <w:szCs w:val="18"/>
            </w:rPr>
            <w:t>E</w:t>
          </w:r>
          <w:r w:rsidR="00BF5BF5">
            <w:rPr>
              <w:rFonts w:ascii="Times New Roman" w:hAnsi="Times New Roman"/>
              <w:bCs/>
              <w:color w:val="A6A6A6" w:themeColor="background1" w:themeShade="A6"/>
              <w:sz w:val="18"/>
              <w:szCs w:val="18"/>
            </w:rPr>
            <w:t>duK</w:t>
          </w:r>
          <w:r>
            <w:rPr>
              <w:rFonts w:ascii="Times New Roman" w:hAnsi="Times New Roman"/>
              <w:bCs/>
              <w:color w:val="A6A6A6" w:themeColor="background1" w:themeShade="A6"/>
              <w:sz w:val="18"/>
              <w:szCs w:val="18"/>
            </w:rPr>
            <w:t>india 3</w:t>
          </w:r>
        </w:p>
      </w:tc>
      <w:tc>
        <w:tcPr>
          <w:tcW w:w="3210" w:type="dxa"/>
          <w:vAlign w:val="center"/>
        </w:tcPr>
        <w:p w:rsidR="00E209D2" w:rsidRPr="00E209D2" w:rsidRDefault="00BF5BF5" w:rsidP="00E209D2">
          <w:pPr>
            <w:pStyle w:val="Pieddepage"/>
            <w:spacing w:after="0"/>
            <w:jc w:val="center"/>
            <w:rPr>
              <w:rFonts w:ascii="Times New Roman" w:hAnsi="Times New Roman"/>
              <w:color w:val="A6A6A6" w:themeColor="background1" w:themeShade="A6"/>
              <w:sz w:val="18"/>
              <w:szCs w:val="18"/>
            </w:rPr>
          </w:pPr>
          <w:r>
            <w:rPr>
              <w:rFonts w:ascii="Times New Roman" w:hAnsi="Times New Roman"/>
              <w:color w:val="A6A6A6" w:themeColor="background1" w:themeShade="A6"/>
              <w:sz w:val="18"/>
              <w:szCs w:val="18"/>
            </w:rPr>
            <w:t xml:space="preserve">ACEA - </w:t>
          </w:r>
          <w:proofErr w:type="spellStart"/>
          <w:r w:rsidR="00E209D2" w:rsidRPr="00E209D2">
            <w:rPr>
              <w:rFonts w:ascii="Times New Roman" w:hAnsi="Times New Roman"/>
              <w:color w:val="A6A6A6" w:themeColor="background1" w:themeShade="A6"/>
              <w:sz w:val="18"/>
              <w:szCs w:val="18"/>
            </w:rPr>
            <w:t>Formulaire</w:t>
          </w:r>
          <w:proofErr w:type="spellEnd"/>
          <w:r w:rsidR="00E209D2" w:rsidRPr="00E209D2">
            <w:rPr>
              <w:rFonts w:ascii="Times New Roman" w:hAnsi="Times New Roman"/>
              <w:color w:val="A6A6A6" w:themeColor="background1" w:themeShade="A6"/>
              <w:sz w:val="18"/>
              <w:szCs w:val="18"/>
            </w:rPr>
            <w:t xml:space="preserve"> de </w:t>
          </w:r>
          <w:proofErr w:type="spellStart"/>
          <w:r w:rsidR="00E209D2" w:rsidRPr="00E209D2">
            <w:rPr>
              <w:rFonts w:ascii="Times New Roman" w:hAnsi="Times New Roman"/>
              <w:color w:val="A6A6A6" w:themeColor="background1" w:themeShade="A6"/>
              <w:sz w:val="18"/>
              <w:szCs w:val="18"/>
            </w:rPr>
            <w:t>soumission</w:t>
          </w:r>
          <w:proofErr w:type="spellEnd"/>
        </w:p>
      </w:tc>
      <w:tc>
        <w:tcPr>
          <w:tcW w:w="3210" w:type="dxa"/>
          <w:vAlign w:val="center"/>
        </w:tcPr>
        <w:p w:rsidR="00E209D2" w:rsidRPr="00E209D2" w:rsidRDefault="00E209D2" w:rsidP="00E209D2">
          <w:pPr>
            <w:pStyle w:val="Pieddepage"/>
            <w:tabs>
              <w:tab w:val="clear" w:pos="4320"/>
              <w:tab w:val="clear" w:pos="8640"/>
              <w:tab w:val="center" w:pos="9214"/>
            </w:tabs>
            <w:spacing w:after="0"/>
            <w:jc w:val="right"/>
            <w:rPr>
              <w:rFonts w:ascii="Times New Roman" w:hAnsi="Times New Roman"/>
              <w:color w:val="A6A6A6" w:themeColor="background1" w:themeShade="A6"/>
              <w:sz w:val="18"/>
              <w:szCs w:val="18"/>
              <w:lang w:val="fr-FR"/>
            </w:rPr>
          </w:pPr>
          <w:r w:rsidRPr="00E209D2">
            <w:rPr>
              <w:rFonts w:ascii="Times New Roman" w:hAnsi="Times New Roman"/>
              <w:color w:val="A6A6A6" w:themeColor="background1" w:themeShade="A6"/>
              <w:sz w:val="18"/>
              <w:szCs w:val="18"/>
              <w:lang w:val="fr-BE"/>
            </w:rPr>
            <w:t>Page</w:t>
          </w:r>
          <w:r w:rsidR="0033179F" w:rsidRPr="00E209D2">
            <w:rPr>
              <w:rStyle w:val="Numrodepage"/>
              <w:rFonts w:ascii="Times New Roman" w:hAnsi="Times New Roman"/>
              <w:color w:val="A6A6A6" w:themeColor="background1" w:themeShade="A6"/>
              <w:sz w:val="18"/>
              <w:szCs w:val="18"/>
            </w:rPr>
            <w:fldChar w:fldCharType="begin"/>
          </w:r>
          <w:r w:rsidRPr="00E209D2">
            <w:rPr>
              <w:rStyle w:val="Numrodepage"/>
              <w:rFonts w:ascii="Times New Roman" w:hAnsi="Times New Roman"/>
              <w:color w:val="A6A6A6" w:themeColor="background1" w:themeShade="A6"/>
              <w:sz w:val="18"/>
              <w:szCs w:val="18"/>
              <w:lang w:val="fr-FR"/>
            </w:rPr>
            <w:instrText xml:space="preserve"> PAGE </w:instrText>
          </w:r>
          <w:r w:rsidR="0033179F" w:rsidRPr="00E209D2">
            <w:rPr>
              <w:rStyle w:val="Numrodepage"/>
              <w:rFonts w:ascii="Times New Roman" w:hAnsi="Times New Roman"/>
              <w:color w:val="A6A6A6" w:themeColor="background1" w:themeShade="A6"/>
              <w:sz w:val="18"/>
              <w:szCs w:val="18"/>
            </w:rPr>
            <w:fldChar w:fldCharType="separate"/>
          </w:r>
          <w:r w:rsidR="009744E6">
            <w:rPr>
              <w:rStyle w:val="Numrodepage"/>
              <w:rFonts w:ascii="Times New Roman" w:hAnsi="Times New Roman"/>
              <w:noProof/>
              <w:color w:val="A6A6A6" w:themeColor="background1" w:themeShade="A6"/>
              <w:sz w:val="18"/>
              <w:szCs w:val="18"/>
              <w:lang w:val="fr-FR"/>
            </w:rPr>
            <w:t>6</w:t>
          </w:r>
          <w:r w:rsidR="0033179F" w:rsidRPr="00E209D2">
            <w:rPr>
              <w:rStyle w:val="Numrodepage"/>
              <w:rFonts w:ascii="Times New Roman" w:hAnsi="Times New Roman"/>
              <w:color w:val="A6A6A6" w:themeColor="background1" w:themeShade="A6"/>
              <w:sz w:val="18"/>
              <w:szCs w:val="18"/>
            </w:rPr>
            <w:fldChar w:fldCharType="end"/>
          </w:r>
          <w:r w:rsidRPr="00E209D2">
            <w:rPr>
              <w:rStyle w:val="Numrodepage"/>
              <w:rFonts w:ascii="Times New Roman" w:hAnsi="Times New Roman"/>
              <w:color w:val="A6A6A6" w:themeColor="background1" w:themeShade="A6"/>
              <w:sz w:val="18"/>
              <w:szCs w:val="18"/>
              <w:lang w:val="fr-FR"/>
            </w:rPr>
            <w:t xml:space="preserve"> sur </w:t>
          </w:r>
          <w:r w:rsidR="0033179F" w:rsidRPr="00E209D2">
            <w:rPr>
              <w:rStyle w:val="Numrodepage"/>
              <w:rFonts w:ascii="Times New Roman" w:hAnsi="Times New Roman"/>
              <w:color w:val="A6A6A6" w:themeColor="background1" w:themeShade="A6"/>
              <w:sz w:val="18"/>
              <w:szCs w:val="18"/>
            </w:rPr>
            <w:fldChar w:fldCharType="begin"/>
          </w:r>
          <w:r w:rsidRPr="00E209D2">
            <w:rPr>
              <w:rStyle w:val="Numrodepage"/>
              <w:rFonts w:ascii="Times New Roman" w:hAnsi="Times New Roman"/>
              <w:color w:val="A6A6A6" w:themeColor="background1" w:themeShade="A6"/>
              <w:sz w:val="18"/>
              <w:szCs w:val="18"/>
              <w:lang w:val="fr-FR"/>
            </w:rPr>
            <w:instrText xml:space="preserve"> NUMPAGES </w:instrText>
          </w:r>
          <w:r w:rsidR="0033179F" w:rsidRPr="00E209D2">
            <w:rPr>
              <w:rStyle w:val="Numrodepage"/>
              <w:rFonts w:ascii="Times New Roman" w:hAnsi="Times New Roman"/>
              <w:color w:val="A6A6A6" w:themeColor="background1" w:themeShade="A6"/>
              <w:sz w:val="18"/>
              <w:szCs w:val="18"/>
            </w:rPr>
            <w:fldChar w:fldCharType="separate"/>
          </w:r>
          <w:r w:rsidR="009744E6">
            <w:rPr>
              <w:rStyle w:val="Numrodepage"/>
              <w:rFonts w:ascii="Times New Roman" w:hAnsi="Times New Roman"/>
              <w:noProof/>
              <w:color w:val="A6A6A6" w:themeColor="background1" w:themeShade="A6"/>
              <w:sz w:val="18"/>
              <w:szCs w:val="18"/>
              <w:lang w:val="fr-FR"/>
            </w:rPr>
            <w:t>6</w:t>
          </w:r>
          <w:r w:rsidR="0033179F" w:rsidRPr="00E209D2">
            <w:rPr>
              <w:rStyle w:val="Numrodepage"/>
              <w:rFonts w:ascii="Times New Roman" w:hAnsi="Times New Roman"/>
              <w:color w:val="A6A6A6" w:themeColor="background1" w:themeShade="A6"/>
              <w:sz w:val="18"/>
              <w:szCs w:val="18"/>
            </w:rPr>
            <w:fldChar w:fldCharType="end"/>
          </w:r>
        </w:p>
      </w:tc>
    </w:tr>
  </w:tbl>
  <w:p w:rsidR="00AD460F" w:rsidRPr="00E209D2" w:rsidRDefault="00AD460F" w:rsidP="00E209D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B2" w:rsidRDefault="007073B2">
      <w:r>
        <w:separator/>
      </w:r>
    </w:p>
    <w:p w:rsidR="007073B2" w:rsidRDefault="007073B2"/>
  </w:footnote>
  <w:footnote w:type="continuationSeparator" w:id="0">
    <w:p w:rsidR="007073B2" w:rsidRDefault="007073B2">
      <w:r>
        <w:continuationSeparator/>
      </w:r>
    </w:p>
    <w:p w:rsidR="007073B2" w:rsidRDefault="007073B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13A25"/>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678E5"/>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C5395"/>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661F4"/>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735D1"/>
    <w:multiLevelType w:val="hybridMultilevel"/>
    <w:tmpl w:val="ED08123A"/>
    <w:lvl w:ilvl="0" w:tplc="757EDAA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7C40DF"/>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320775"/>
    <w:multiLevelType w:val="hybridMultilevel"/>
    <w:tmpl w:val="50B8FD78"/>
    <w:lvl w:ilvl="0" w:tplc="934E9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A67952"/>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0DA7212"/>
    <w:multiLevelType w:val="multilevel"/>
    <w:tmpl w:val="6E6A723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
  </w:num>
  <w:num w:numId="4">
    <w:abstractNumId w:val="10"/>
  </w:num>
  <w:num w:numId="5">
    <w:abstractNumId w:val="4"/>
  </w:num>
  <w:num w:numId="6">
    <w:abstractNumId w:val="3"/>
  </w:num>
  <w:num w:numId="7">
    <w:abstractNumId w:val="6"/>
  </w:num>
  <w:num w:numId="8">
    <w:abstractNumId w:val="0"/>
    <w:lvlOverride w:ilvl="0">
      <w:lvl w:ilvl="0">
        <w:start w:val="1"/>
        <w:numFmt w:val="bullet"/>
        <w:lvlText w:val=""/>
        <w:lvlJc w:val="left"/>
        <w:pPr>
          <w:ind w:left="360" w:hanging="360"/>
        </w:pPr>
        <w:rPr>
          <w:rFonts w:ascii="Symbol" w:hAnsi="Symbol" w:hint="default"/>
        </w:rPr>
      </w:lvl>
    </w:lvlOverride>
  </w:num>
  <w:num w:numId="9">
    <w:abstractNumId w:val="0"/>
    <w:lvlOverride w:ilvl="0">
      <w:lvl w:ilvl="0">
        <w:start w:val="1"/>
        <w:numFmt w:val="bullet"/>
        <w:lvlText w:val=""/>
        <w:lvlJc w:val="left"/>
        <w:pPr>
          <w:ind w:left="360" w:hanging="360"/>
        </w:pPr>
        <w:rPr>
          <w:rFonts w:ascii="Symbol" w:hAnsi="Symbol" w:hint="default"/>
        </w:rPr>
      </w:lvl>
    </w:lvlOverride>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32B9A"/>
    <w:rsid w:val="00001092"/>
    <w:rsid w:val="00001A65"/>
    <w:rsid w:val="00026DED"/>
    <w:rsid w:val="00042EAB"/>
    <w:rsid w:val="00043761"/>
    <w:rsid w:val="000449BD"/>
    <w:rsid w:val="00045372"/>
    <w:rsid w:val="0005682A"/>
    <w:rsid w:val="00061C66"/>
    <w:rsid w:val="00064C10"/>
    <w:rsid w:val="00066F3D"/>
    <w:rsid w:val="00074702"/>
    <w:rsid w:val="00085D56"/>
    <w:rsid w:val="00087DF9"/>
    <w:rsid w:val="00093F45"/>
    <w:rsid w:val="00097596"/>
    <w:rsid w:val="000F0552"/>
    <w:rsid w:val="001021D9"/>
    <w:rsid w:val="00102E4E"/>
    <w:rsid w:val="00105EA2"/>
    <w:rsid w:val="00124F36"/>
    <w:rsid w:val="001273E6"/>
    <w:rsid w:val="00133FFE"/>
    <w:rsid w:val="00146F9C"/>
    <w:rsid w:val="001515D2"/>
    <w:rsid w:val="00154669"/>
    <w:rsid w:val="00155A39"/>
    <w:rsid w:val="00157B90"/>
    <w:rsid w:val="00170F95"/>
    <w:rsid w:val="00174D29"/>
    <w:rsid w:val="00175280"/>
    <w:rsid w:val="00175605"/>
    <w:rsid w:val="001904DE"/>
    <w:rsid w:val="001A09DF"/>
    <w:rsid w:val="001B0184"/>
    <w:rsid w:val="001C4B26"/>
    <w:rsid w:val="001D52C8"/>
    <w:rsid w:val="001D5E47"/>
    <w:rsid w:val="001D6445"/>
    <w:rsid w:val="001E0E94"/>
    <w:rsid w:val="001E2AED"/>
    <w:rsid w:val="001E5B6D"/>
    <w:rsid w:val="001F430C"/>
    <w:rsid w:val="001F5CDC"/>
    <w:rsid w:val="00201916"/>
    <w:rsid w:val="002027A1"/>
    <w:rsid w:val="00203AB4"/>
    <w:rsid w:val="00204F5E"/>
    <w:rsid w:val="00215E50"/>
    <w:rsid w:val="002160CA"/>
    <w:rsid w:val="00220986"/>
    <w:rsid w:val="00233BE6"/>
    <w:rsid w:val="00236A28"/>
    <w:rsid w:val="002406F9"/>
    <w:rsid w:val="00241B96"/>
    <w:rsid w:val="00246A08"/>
    <w:rsid w:val="00246FAF"/>
    <w:rsid w:val="00253335"/>
    <w:rsid w:val="00264D44"/>
    <w:rsid w:val="002672EC"/>
    <w:rsid w:val="00274AA3"/>
    <w:rsid w:val="00275EC0"/>
    <w:rsid w:val="002761FB"/>
    <w:rsid w:val="0027677E"/>
    <w:rsid w:val="00280069"/>
    <w:rsid w:val="00280FA0"/>
    <w:rsid w:val="00285656"/>
    <w:rsid w:val="00290F41"/>
    <w:rsid w:val="0029568B"/>
    <w:rsid w:val="00295BDF"/>
    <w:rsid w:val="002A0466"/>
    <w:rsid w:val="002A174A"/>
    <w:rsid w:val="002B36AC"/>
    <w:rsid w:val="002C4783"/>
    <w:rsid w:val="002F288E"/>
    <w:rsid w:val="00300B21"/>
    <w:rsid w:val="00313693"/>
    <w:rsid w:val="00313A67"/>
    <w:rsid w:val="003249A9"/>
    <w:rsid w:val="0033179F"/>
    <w:rsid w:val="003374D9"/>
    <w:rsid w:val="003409A1"/>
    <w:rsid w:val="00342C64"/>
    <w:rsid w:val="0036741F"/>
    <w:rsid w:val="00370D89"/>
    <w:rsid w:val="003766AC"/>
    <w:rsid w:val="00387D15"/>
    <w:rsid w:val="00391D1D"/>
    <w:rsid w:val="003B75F4"/>
    <w:rsid w:val="003C16C8"/>
    <w:rsid w:val="003C26C9"/>
    <w:rsid w:val="003C45AD"/>
    <w:rsid w:val="003D0366"/>
    <w:rsid w:val="003D091D"/>
    <w:rsid w:val="003D46DD"/>
    <w:rsid w:val="003E7FF4"/>
    <w:rsid w:val="00401B78"/>
    <w:rsid w:val="0041291D"/>
    <w:rsid w:val="0043301D"/>
    <w:rsid w:val="00434622"/>
    <w:rsid w:val="004408A0"/>
    <w:rsid w:val="00441A35"/>
    <w:rsid w:val="004443EA"/>
    <w:rsid w:val="004643C0"/>
    <w:rsid w:val="004A277A"/>
    <w:rsid w:val="004A56B5"/>
    <w:rsid w:val="004B42F2"/>
    <w:rsid w:val="004E30AA"/>
    <w:rsid w:val="004E5436"/>
    <w:rsid w:val="00504272"/>
    <w:rsid w:val="00505351"/>
    <w:rsid w:val="00523941"/>
    <w:rsid w:val="005262B3"/>
    <w:rsid w:val="00533B69"/>
    <w:rsid w:val="00536B42"/>
    <w:rsid w:val="0054041F"/>
    <w:rsid w:val="00554288"/>
    <w:rsid w:val="005758FF"/>
    <w:rsid w:val="0059296F"/>
    <w:rsid w:val="005933F2"/>
    <w:rsid w:val="005A3234"/>
    <w:rsid w:val="005B331A"/>
    <w:rsid w:val="005B4C50"/>
    <w:rsid w:val="005F2175"/>
    <w:rsid w:val="005F2BB2"/>
    <w:rsid w:val="005F7658"/>
    <w:rsid w:val="00601890"/>
    <w:rsid w:val="006060C2"/>
    <w:rsid w:val="00613725"/>
    <w:rsid w:val="00613B13"/>
    <w:rsid w:val="00616F85"/>
    <w:rsid w:val="00620A01"/>
    <w:rsid w:val="00624132"/>
    <w:rsid w:val="00631CBD"/>
    <w:rsid w:val="0063796B"/>
    <w:rsid w:val="00641FB1"/>
    <w:rsid w:val="00642752"/>
    <w:rsid w:val="00650652"/>
    <w:rsid w:val="006738DB"/>
    <w:rsid w:val="00691208"/>
    <w:rsid w:val="006A15AA"/>
    <w:rsid w:val="006A5DC7"/>
    <w:rsid w:val="006A7704"/>
    <w:rsid w:val="006B5E2B"/>
    <w:rsid w:val="006C5DAA"/>
    <w:rsid w:val="006D21CC"/>
    <w:rsid w:val="006D600B"/>
    <w:rsid w:val="006F6567"/>
    <w:rsid w:val="006F7BE2"/>
    <w:rsid w:val="007073B2"/>
    <w:rsid w:val="00711B7F"/>
    <w:rsid w:val="0071489E"/>
    <w:rsid w:val="007160B7"/>
    <w:rsid w:val="007271EF"/>
    <w:rsid w:val="00735763"/>
    <w:rsid w:val="007553DE"/>
    <w:rsid w:val="00756A35"/>
    <w:rsid w:val="00757D3D"/>
    <w:rsid w:val="00762890"/>
    <w:rsid w:val="007734EE"/>
    <w:rsid w:val="0077569E"/>
    <w:rsid w:val="00780133"/>
    <w:rsid w:val="00780D8A"/>
    <w:rsid w:val="00783103"/>
    <w:rsid w:val="007A0D0E"/>
    <w:rsid w:val="007A2579"/>
    <w:rsid w:val="007A532B"/>
    <w:rsid w:val="007A6436"/>
    <w:rsid w:val="007D1FD6"/>
    <w:rsid w:val="007D215B"/>
    <w:rsid w:val="007D3B79"/>
    <w:rsid w:val="007D679D"/>
    <w:rsid w:val="007F3F0E"/>
    <w:rsid w:val="00803094"/>
    <w:rsid w:val="00811251"/>
    <w:rsid w:val="0082096B"/>
    <w:rsid w:val="00821F33"/>
    <w:rsid w:val="0083438A"/>
    <w:rsid w:val="00840D54"/>
    <w:rsid w:val="00857CD3"/>
    <w:rsid w:val="00897589"/>
    <w:rsid w:val="008B307F"/>
    <w:rsid w:val="008C3B2B"/>
    <w:rsid w:val="008C7D5F"/>
    <w:rsid w:val="009031EE"/>
    <w:rsid w:val="009068CC"/>
    <w:rsid w:val="00906C14"/>
    <w:rsid w:val="00913E70"/>
    <w:rsid w:val="0091476E"/>
    <w:rsid w:val="009160A2"/>
    <w:rsid w:val="00922504"/>
    <w:rsid w:val="009239E2"/>
    <w:rsid w:val="00940C4C"/>
    <w:rsid w:val="00945A67"/>
    <w:rsid w:val="009744E6"/>
    <w:rsid w:val="009876A3"/>
    <w:rsid w:val="009A1945"/>
    <w:rsid w:val="009A469B"/>
    <w:rsid w:val="009B0A88"/>
    <w:rsid w:val="009B35E9"/>
    <w:rsid w:val="009C5D0B"/>
    <w:rsid w:val="009E1003"/>
    <w:rsid w:val="00A042BF"/>
    <w:rsid w:val="00A066BB"/>
    <w:rsid w:val="00A1169E"/>
    <w:rsid w:val="00A27242"/>
    <w:rsid w:val="00A3228C"/>
    <w:rsid w:val="00A42C17"/>
    <w:rsid w:val="00A454E0"/>
    <w:rsid w:val="00A51454"/>
    <w:rsid w:val="00A65816"/>
    <w:rsid w:val="00A66D47"/>
    <w:rsid w:val="00A73DFE"/>
    <w:rsid w:val="00A8048C"/>
    <w:rsid w:val="00A87006"/>
    <w:rsid w:val="00A91BC7"/>
    <w:rsid w:val="00AA5631"/>
    <w:rsid w:val="00AB1C81"/>
    <w:rsid w:val="00AB51F6"/>
    <w:rsid w:val="00AC639A"/>
    <w:rsid w:val="00AD0EA8"/>
    <w:rsid w:val="00AD460F"/>
    <w:rsid w:val="00AD7F40"/>
    <w:rsid w:val="00B0785E"/>
    <w:rsid w:val="00B12E39"/>
    <w:rsid w:val="00B1680D"/>
    <w:rsid w:val="00B23649"/>
    <w:rsid w:val="00B44AC8"/>
    <w:rsid w:val="00B4565F"/>
    <w:rsid w:val="00B56F29"/>
    <w:rsid w:val="00B64A0E"/>
    <w:rsid w:val="00B8559B"/>
    <w:rsid w:val="00B913AD"/>
    <w:rsid w:val="00B922DC"/>
    <w:rsid w:val="00B923A9"/>
    <w:rsid w:val="00B926F3"/>
    <w:rsid w:val="00B93361"/>
    <w:rsid w:val="00BA31AB"/>
    <w:rsid w:val="00BA5E07"/>
    <w:rsid w:val="00BB2699"/>
    <w:rsid w:val="00BB556E"/>
    <w:rsid w:val="00BC3F75"/>
    <w:rsid w:val="00BD2188"/>
    <w:rsid w:val="00BD2686"/>
    <w:rsid w:val="00BE7A71"/>
    <w:rsid w:val="00BF5BF5"/>
    <w:rsid w:val="00BF5D2B"/>
    <w:rsid w:val="00C04D74"/>
    <w:rsid w:val="00C20CFB"/>
    <w:rsid w:val="00C23EDE"/>
    <w:rsid w:val="00C3642B"/>
    <w:rsid w:val="00C36B00"/>
    <w:rsid w:val="00C4309B"/>
    <w:rsid w:val="00C44F0C"/>
    <w:rsid w:val="00C53D58"/>
    <w:rsid w:val="00C5762A"/>
    <w:rsid w:val="00C577A7"/>
    <w:rsid w:val="00C6603E"/>
    <w:rsid w:val="00C6634E"/>
    <w:rsid w:val="00C669B2"/>
    <w:rsid w:val="00C67D78"/>
    <w:rsid w:val="00C71C72"/>
    <w:rsid w:val="00C83A47"/>
    <w:rsid w:val="00C95A7C"/>
    <w:rsid w:val="00CA35EE"/>
    <w:rsid w:val="00CA46F4"/>
    <w:rsid w:val="00CB05EF"/>
    <w:rsid w:val="00CC044A"/>
    <w:rsid w:val="00CD1863"/>
    <w:rsid w:val="00CE00D6"/>
    <w:rsid w:val="00D00BF4"/>
    <w:rsid w:val="00D05DA0"/>
    <w:rsid w:val="00D11C2F"/>
    <w:rsid w:val="00D14460"/>
    <w:rsid w:val="00D20478"/>
    <w:rsid w:val="00D32B9A"/>
    <w:rsid w:val="00D45E7D"/>
    <w:rsid w:val="00D53BCD"/>
    <w:rsid w:val="00D552C8"/>
    <w:rsid w:val="00D611BE"/>
    <w:rsid w:val="00D760B3"/>
    <w:rsid w:val="00D768F7"/>
    <w:rsid w:val="00D81E69"/>
    <w:rsid w:val="00D841F7"/>
    <w:rsid w:val="00D95432"/>
    <w:rsid w:val="00D97B1E"/>
    <w:rsid w:val="00DA36CC"/>
    <w:rsid w:val="00DB01EE"/>
    <w:rsid w:val="00DB33AD"/>
    <w:rsid w:val="00DB43A2"/>
    <w:rsid w:val="00DB7697"/>
    <w:rsid w:val="00DC4053"/>
    <w:rsid w:val="00DC566B"/>
    <w:rsid w:val="00DE67E3"/>
    <w:rsid w:val="00DE716C"/>
    <w:rsid w:val="00DF0944"/>
    <w:rsid w:val="00E01DE5"/>
    <w:rsid w:val="00E11525"/>
    <w:rsid w:val="00E11929"/>
    <w:rsid w:val="00E12BAA"/>
    <w:rsid w:val="00E16245"/>
    <w:rsid w:val="00E209D2"/>
    <w:rsid w:val="00E24372"/>
    <w:rsid w:val="00E24CFA"/>
    <w:rsid w:val="00E31C12"/>
    <w:rsid w:val="00E341E7"/>
    <w:rsid w:val="00E37C4E"/>
    <w:rsid w:val="00E4474E"/>
    <w:rsid w:val="00E44A9D"/>
    <w:rsid w:val="00E65D35"/>
    <w:rsid w:val="00E72844"/>
    <w:rsid w:val="00E90E95"/>
    <w:rsid w:val="00EA6C1F"/>
    <w:rsid w:val="00EA700B"/>
    <w:rsid w:val="00EE2373"/>
    <w:rsid w:val="00EE7126"/>
    <w:rsid w:val="00F00F59"/>
    <w:rsid w:val="00F0510F"/>
    <w:rsid w:val="00F10DCC"/>
    <w:rsid w:val="00F21F96"/>
    <w:rsid w:val="00F25AE1"/>
    <w:rsid w:val="00F37C3A"/>
    <w:rsid w:val="00F4181C"/>
    <w:rsid w:val="00F503D0"/>
    <w:rsid w:val="00F51D35"/>
    <w:rsid w:val="00F54C05"/>
    <w:rsid w:val="00F552F9"/>
    <w:rsid w:val="00F70348"/>
    <w:rsid w:val="00F7340D"/>
    <w:rsid w:val="00F85D15"/>
    <w:rsid w:val="00FB667F"/>
    <w:rsid w:val="00FC0429"/>
    <w:rsid w:val="00FC55C4"/>
    <w:rsid w:val="00FC5954"/>
    <w:rsid w:val="00FD2AE7"/>
    <w:rsid w:val="00FE2172"/>
    <w:rsid w:val="00FF6C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3365D"/>
  <w15:docId w15:val="{2B946667-F3E0-4B38-BC04-15C832F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67"/>
    <w:pPr>
      <w:spacing w:after="240"/>
    </w:pPr>
    <w:rPr>
      <w:rFonts w:ascii="Arial" w:hAnsi="Arial"/>
      <w:snapToGrid w:val="0"/>
      <w:lang w:val="en-GB" w:eastAsia="en-US"/>
    </w:rPr>
  </w:style>
  <w:style w:type="paragraph" w:styleId="Titre1">
    <w:name w:val="heading 1"/>
    <w:basedOn w:val="Normal"/>
    <w:next w:val="Normal"/>
    <w:qFormat/>
    <w:rsid w:val="00E209D2"/>
    <w:pPr>
      <w:spacing w:before="120" w:after="120"/>
      <w:ind w:left="567" w:hanging="567"/>
      <w:jc w:val="both"/>
      <w:outlineLvl w:val="0"/>
    </w:pPr>
    <w:rPr>
      <w:rFonts w:ascii="Times New Roman" w:hAnsi="Times New Roman"/>
      <w:b/>
      <w:sz w:val="24"/>
      <w:lang w:val="fr-FR"/>
    </w:rPr>
  </w:style>
  <w:style w:type="paragraph" w:styleId="Titre2">
    <w:name w:val="heading 2"/>
    <w:basedOn w:val="Normal"/>
    <w:next w:val="Normal"/>
    <w:qFormat/>
    <w:rsid w:val="00945A67"/>
    <w:pPr>
      <w:keepNext/>
      <w:spacing w:before="240" w:after="60"/>
      <w:outlineLvl w:val="1"/>
    </w:pPr>
    <w:rPr>
      <w:b/>
      <w:i/>
      <w:sz w:val="24"/>
    </w:rPr>
  </w:style>
  <w:style w:type="paragraph" w:styleId="Titre3">
    <w:name w:val="heading 3"/>
    <w:basedOn w:val="Normal"/>
    <w:next w:val="Normal"/>
    <w:qFormat/>
    <w:rsid w:val="00945A67"/>
    <w:pPr>
      <w:keepNext/>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rsid w:val="00945A67"/>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945A67"/>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945A67"/>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945A67"/>
    <w:pPr>
      <w:tabs>
        <w:tab w:val="clear" w:pos="360"/>
      </w:tabs>
      <w:ind w:left="567" w:firstLine="0"/>
    </w:pPr>
    <w:rPr>
      <w:sz w:val="20"/>
    </w:rPr>
  </w:style>
  <w:style w:type="paragraph" w:customStyle="1" w:styleId="Application5">
    <w:name w:val="Application5"/>
    <w:basedOn w:val="Application2"/>
    <w:rsid w:val="00945A67"/>
    <w:pPr>
      <w:tabs>
        <w:tab w:val="clear" w:pos="567"/>
        <w:tab w:val="left" w:pos="0"/>
      </w:tabs>
      <w:ind w:left="360" w:hanging="360"/>
    </w:pPr>
    <w:rPr>
      <w:sz w:val="24"/>
    </w:rPr>
  </w:style>
  <w:style w:type="paragraph" w:customStyle="1" w:styleId="Article">
    <w:name w:val="Article"/>
    <w:basedOn w:val="Normal"/>
    <w:rsid w:val="00945A67"/>
    <w:rPr>
      <w:b/>
      <w:sz w:val="22"/>
      <w:u w:val="single"/>
    </w:rPr>
  </w:style>
  <w:style w:type="paragraph" w:customStyle="1" w:styleId="Clause">
    <w:name w:val="Clause"/>
    <w:basedOn w:val="Normal"/>
    <w:rsid w:val="00945A67"/>
    <w:pPr>
      <w:tabs>
        <w:tab w:val="left" w:pos="360"/>
      </w:tabs>
      <w:ind w:left="360" w:hanging="360"/>
    </w:pPr>
    <w:rPr>
      <w:sz w:val="22"/>
    </w:rPr>
  </w:style>
  <w:style w:type="paragraph" w:customStyle="1" w:styleId="Definition">
    <w:name w:val="Definition"/>
    <w:basedOn w:val="Normal"/>
    <w:rsid w:val="00945A67"/>
    <w:pPr>
      <w:spacing w:before="120"/>
      <w:ind w:left="2268" w:hanging="567"/>
      <w:jc w:val="both"/>
    </w:pPr>
    <w:rPr>
      <w:rFonts w:ascii="Times New Roman" w:hAnsi="Times New Roman"/>
      <w:u w:val="single"/>
    </w:rPr>
  </w:style>
  <w:style w:type="paragraph" w:customStyle="1" w:styleId="Blockquote">
    <w:name w:val="Blockquote"/>
    <w:basedOn w:val="Normal"/>
    <w:rsid w:val="00945A67"/>
    <w:pPr>
      <w:widowControl w:val="0"/>
      <w:spacing w:before="100" w:after="100"/>
      <w:ind w:left="360" w:right="360"/>
    </w:pPr>
    <w:rPr>
      <w:rFonts w:ascii="Times New Roman" w:hAnsi="Times New Roman"/>
      <w:sz w:val="24"/>
      <w:lang w:val="en-US"/>
    </w:rPr>
  </w:style>
  <w:style w:type="paragraph" w:styleId="Notedebasdepage">
    <w:name w:val="footnote text"/>
    <w:basedOn w:val="Normal"/>
    <w:semiHidden/>
    <w:rsid w:val="00945A67"/>
  </w:style>
  <w:style w:type="character" w:styleId="Appelnotedebasdep">
    <w:name w:val="footnote reference"/>
    <w:semiHidden/>
    <w:rsid w:val="00945A67"/>
    <w:rPr>
      <w:vertAlign w:val="superscript"/>
    </w:rPr>
  </w:style>
  <w:style w:type="paragraph" w:styleId="Titre">
    <w:name w:val="Title"/>
    <w:basedOn w:val="Normal"/>
    <w:qFormat/>
    <w:rsid w:val="00945A67"/>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945A67"/>
    <w:pPr>
      <w:jc w:val="center"/>
    </w:pPr>
    <w:rPr>
      <w:rFonts w:ascii="Times New Roman" w:hAnsi="Times New Roman"/>
      <w:b/>
      <w:sz w:val="40"/>
    </w:rPr>
  </w:style>
  <w:style w:type="paragraph" w:styleId="En-tte">
    <w:name w:val="header"/>
    <w:basedOn w:val="Normal"/>
    <w:rsid w:val="00945A67"/>
    <w:pPr>
      <w:tabs>
        <w:tab w:val="center" w:pos="4320"/>
        <w:tab w:val="right" w:pos="8640"/>
      </w:tabs>
    </w:pPr>
  </w:style>
  <w:style w:type="paragraph" w:styleId="Pieddepage">
    <w:name w:val="footer"/>
    <w:basedOn w:val="Normal"/>
    <w:rsid w:val="00945A67"/>
    <w:pPr>
      <w:tabs>
        <w:tab w:val="center" w:pos="4320"/>
        <w:tab w:val="right" w:pos="8640"/>
      </w:tabs>
    </w:pPr>
  </w:style>
  <w:style w:type="character" w:styleId="Numrodepage">
    <w:name w:val="page number"/>
    <w:basedOn w:val="Policepardfaut"/>
    <w:rsid w:val="00945A67"/>
  </w:style>
  <w:style w:type="character" w:styleId="Lienhypertexte">
    <w:name w:val="Hyperlink"/>
    <w:rsid w:val="00945A67"/>
    <w:rPr>
      <w:color w:val="0000FF"/>
      <w:u w:val="single"/>
    </w:rPr>
  </w:style>
  <w:style w:type="character" w:styleId="lev">
    <w:name w:val="Strong"/>
    <w:qFormat/>
    <w:rsid w:val="00945A67"/>
    <w:rPr>
      <w:b/>
    </w:rPr>
  </w:style>
  <w:style w:type="paragraph" w:styleId="Corpsdetexte">
    <w:name w:val="Body Text"/>
    <w:basedOn w:val="Normal"/>
    <w:rsid w:val="00945A67"/>
    <w:pPr>
      <w:keepNext/>
      <w:tabs>
        <w:tab w:val="left" w:pos="360"/>
      </w:tabs>
      <w:spacing w:before="240"/>
      <w:jc w:val="center"/>
    </w:pPr>
    <w:rPr>
      <w:b/>
      <w:sz w:val="24"/>
    </w:rPr>
  </w:style>
  <w:style w:type="paragraph" w:styleId="Explorateurdedocuments">
    <w:name w:val="Document Map"/>
    <w:basedOn w:val="Normal"/>
    <w:semiHidden/>
    <w:rsid w:val="00945A67"/>
    <w:pPr>
      <w:shd w:val="clear" w:color="auto" w:fill="000080"/>
    </w:pPr>
    <w:rPr>
      <w:rFonts w:ascii="Times New Roman" w:hAnsi="Times New Roman"/>
    </w:rPr>
  </w:style>
  <w:style w:type="character" w:styleId="Lienhypertextesuivivisit">
    <w:name w:val="FollowedHyperlink"/>
    <w:rsid w:val="00945A67"/>
    <w:rPr>
      <w:color w:val="800080"/>
      <w:u w:val="single"/>
    </w:rPr>
  </w:style>
  <w:style w:type="character" w:styleId="Marquedecommentaire">
    <w:name w:val="annotation reference"/>
    <w:semiHidden/>
    <w:rsid w:val="009C5D0B"/>
    <w:rPr>
      <w:sz w:val="16"/>
      <w:szCs w:val="16"/>
    </w:rPr>
  </w:style>
  <w:style w:type="paragraph" w:styleId="Commentaire">
    <w:name w:val="annotation text"/>
    <w:basedOn w:val="Normal"/>
    <w:semiHidden/>
    <w:rsid w:val="009C5D0B"/>
  </w:style>
  <w:style w:type="paragraph" w:styleId="Objetducommentaire">
    <w:name w:val="annotation subject"/>
    <w:basedOn w:val="Commentaire"/>
    <w:next w:val="Commentaire"/>
    <w:semiHidden/>
    <w:rsid w:val="009C5D0B"/>
    <w:rPr>
      <w:b/>
      <w:bCs/>
    </w:rPr>
  </w:style>
  <w:style w:type="paragraph" w:styleId="Textedebulles">
    <w:name w:val="Balloon Text"/>
    <w:basedOn w:val="Normal"/>
    <w:semiHidden/>
    <w:rsid w:val="009C5D0B"/>
    <w:rPr>
      <w:rFonts w:ascii="Tahoma" w:hAnsi="Tahoma" w:cs="Tahoma"/>
      <w:sz w:val="16"/>
      <w:szCs w:val="16"/>
    </w:rPr>
  </w:style>
  <w:style w:type="paragraph" w:styleId="Notedefin">
    <w:name w:val="endnote text"/>
    <w:basedOn w:val="Normal"/>
    <w:semiHidden/>
    <w:rsid w:val="00857CD3"/>
  </w:style>
  <w:style w:type="character" w:styleId="Appeldenotedefin">
    <w:name w:val="endnote reference"/>
    <w:semiHidden/>
    <w:rsid w:val="00857CD3"/>
    <w:rPr>
      <w:vertAlign w:val="superscript"/>
    </w:rPr>
  </w:style>
  <w:style w:type="character" w:customStyle="1" w:styleId="tw4winMark">
    <w:name w:val="tw4winMark"/>
    <w:rsid w:val="00A1169E"/>
    <w:rPr>
      <w:vanish/>
      <w:color w:val="800080"/>
      <w:vertAlign w:val="subscript"/>
    </w:rPr>
  </w:style>
  <w:style w:type="paragraph" w:customStyle="1" w:styleId="Annexetitle">
    <w:name w:val="Annexe_title"/>
    <w:basedOn w:val="Titre1"/>
    <w:next w:val="Normal"/>
    <w:autoRedefine/>
    <w:rsid w:val="009876A3"/>
    <w:pPr>
      <w:pageBreakBefore/>
      <w:tabs>
        <w:tab w:val="left" w:pos="1701"/>
        <w:tab w:val="left" w:pos="2552"/>
      </w:tabs>
      <w:spacing w:after="240"/>
      <w:jc w:val="center"/>
      <w:outlineLvl w:val="9"/>
    </w:pPr>
    <w:rPr>
      <w:rFonts w:ascii="Optima" w:hAnsi="Optima"/>
      <w:caps/>
      <w:snapToGrid/>
      <w:sz w:val="32"/>
      <w:lang w:eastAsia="en-GB"/>
    </w:rPr>
  </w:style>
  <w:style w:type="paragraph" w:styleId="Rvision">
    <w:name w:val="Revision"/>
    <w:hidden/>
    <w:uiPriority w:val="99"/>
    <w:semiHidden/>
    <w:rsid w:val="00DB43A2"/>
    <w:rPr>
      <w:rFonts w:ascii="Arial" w:hAnsi="Arial"/>
      <w:snapToGrid w:val="0"/>
      <w:lang w:val="en-GB" w:eastAsia="en-US"/>
    </w:rPr>
  </w:style>
  <w:style w:type="paragraph" w:customStyle="1" w:styleId="StyleEndnoteReferenceTimesNewRoman11pt">
    <w:name w:val="Style Endnote Reference + Times New Roman 11 pt"/>
    <w:basedOn w:val="Normal"/>
    <w:autoRedefine/>
    <w:rsid w:val="00EE2373"/>
    <w:pPr>
      <w:spacing w:after="120"/>
    </w:pPr>
    <w:rPr>
      <w:rFonts w:ascii="Times New Roman" w:hAnsi="Times New Roman"/>
      <w:lang w:val="fr-FR"/>
    </w:rPr>
  </w:style>
  <w:style w:type="paragraph" w:customStyle="1" w:styleId="Style1">
    <w:name w:val="Style1"/>
    <w:basedOn w:val="Normal"/>
    <w:autoRedefine/>
    <w:qFormat/>
    <w:rsid w:val="00616F85"/>
    <w:pPr>
      <w:spacing w:before="120" w:after="120"/>
      <w:jc w:val="both"/>
    </w:pPr>
    <w:rPr>
      <w:rFonts w:ascii="Times New Roman" w:hAnsi="Times New Roman"/>
      <w:sz w:val="22"/>
      <w:szCs w:val="22"/>
      <w:lang w:val="fr-BE"/>
    </w:rPr>
  </w:style>
  <w:style w:type="table" w:styleId="Grilledutableau">
    <w:name w:val="Table Grid"/>
    <w:basedOn w:val="TableauNormal"/>
    <w:rsid w:val="00E20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F3DF-484D-45AF-992E-35C62135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1023</Words>
  <Characters>5629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de soumission</vt:lpstr>
      <vt:lpstr>Formulaire de soumission</vt:lpstr>
    </vt:vector>
  </TitlesOfParts>
  <Company>European Commission</Company>
  <LinksUpToDate>false</LinksUpToDate>
  <CharactersWithSpaces>6639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dc:title>
  <dc:subject/>
  <dc:creator>Émilie Corrand</dc:creator>
  <cp:keywords/>
  <cp:lastModifiedBy>LENOVO</cp:lastModifiedBy>
  <cp:revision>9</cp:revision>
  <cp:lastPrinted>2015-09-22T11:38:00Z</cp:lastPrinted>
  <dcterms:created xsi:type="dcterms:W3CDTF">2021-09-18T10:24:00Z</dcterms:created>
  <dcterms:modified xsi:type="dcterms:W3CDTF">2022-10-13T08:40:00Z</dcterms:modified>
</cp:coreProperties>
</file>